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3E" w:rsidRDefault="00D8723E">
      <w:pPr>
        <w:framePr w:wrap="none" w:vAnchor="page" w:hAnchor="page" w:x="5367" w:y="1138"/>
        <w:rPr>
          <w:sz w:val="2"/>
          <w:szCs w:val="2"/>
        </w:rPr>
      </w:pPr>
    </w:p>
    <w:p w:rsidR="004935FF" w:rsidRDefault="004935FF" w:rsidP="004935FF">
      <w:pPr>
        <w:framePr w:wrap="none" w:vAnchor="page" w:hAnchor="page" w:x="616" w:y="2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81800" cy="10363200"/>
            <wp:effectExtent l="0" t="0" r="0" b="0"/>
            <wp:docPr id="1" name="Рисунок 1" descr="C:\Users\Alex\Desktop\Документы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Документы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  <w:bookmarkStart w:id="0" w:name="_GoBack"/>
      <w:bookmarkEnd w:id="0"/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4935FF" w:rsidRDefault="004935FF" w:rsidP="004935FF">
      <w:pPr>
        <w:pStyle w:val="20"/>
        <w:shd w:val="clear" w:color="auto" w:fill="auto"/>
        <w:tabs>
          <w:tab w:val="left" w:pos="3730"/>
        </w:tabs>
        <w:spacing w:before="0" w:line="240" w:lineRule="auto"/>
        <w:ind w:firstLine="0"/>
        <w:jc w:val="left"/>
        <w:rPr>
          <w:rStyle w:val="21"/>
          <w:b/>
          <w:bCs/>
        </w:rPr>
      </w:pPr>
    </w:p>
    <w:p w:rsidR="00D8723E" w:rsidRPr="00671271" w:rsidRDefault="003D26C5" w:rsidP="004935FF">
      <w:pPr>
        <w:pStyle w:val="20"/>
        <w:numPr>
          <w:ilvl w:val="0"/>
          <w:numId w:val="1"/>
        </w:numPr>
        <w:shd w:val="clear" w:color="auto" w:fill="auto"/>
        <w:tabs>
          <w:tab w:val="left" w:pos="3730"/>
        </w:tabs>
        <w:spacing w:before="0" w:line="240" w:lineRule="auto"/>
        <w:ind w:firstLine="0"/>
        <w:jc w:val="left"/>
      </w:pPr>
      <w:r w:rsidRPr="00671271">
        <w:rPr>
          <w:rStyle w:val="21"/>
          <w:b/>
          <w:bCs/>
        </w:rPr>
        <w:lastRenderedPageBreak/>
        <w:t>ОБЩИЕ ПОЛОЖЕНИЯ</w:t>
      </w:r>
    </w:p>
    <w:p w:rsidR="00D8723E" w:rsidRPr="00671271" w:rsidRDefault="003D26C5" w:rsidP="004935FF">
      <w:pPr>
        <w:pStyle w:val="32"/>
        <w:numPr>
          <w:ilvl w:val="1"/>
          <w:numId w:val="1"/>
        </w:numPr>
        <w:shd w:val="clear" w:color="auto" w:fill="auto"/>
        <w:tabs>
          <w:tab w:val="left" w:pos="1512"/>
        </w:tabs>
        <w:spacing w:after="0" w:line="240" w:lineRule="auto"/>
        <w:ind w:firstLine="720"/>
        <w:jc w:val="both"/>
      </w:pPr>
      <w:r w:rsidRPr="00671271">
        <w:rPr>
          <w:rStyle w:val="1"/>
        </w:rPr>
        <w:t xml:space="preserve">Настоящие правила внутреннего </w:t>
      </w:r>
      <w:r w:rsidR="007300DD" w:rsidRPr="00671271">
        <w:rPr>
          <w:rStyle w:val="1"/>
        </w:rPr>
        <w:t xml:space="preserve">распорядка </w:t>
      </w:r>
      <w:proofErr w:type="gramStart"/>
      <w:r w:rsidR="007300DD" w:rsidRPr="00671271">
        <w:rPr>
          <w:rStyle w:val="1"/>
        </w:rPr>
        <w:t>обучающихся</w:t>
      </w:r>
      <w:proofErr w:type="gramEnd"/>
      <w:r w:rsidR="007300DD" w:rsidRPr="00671271">
        <w:rPr>
          <w:rStyle w:val="1"/>
        </w:rPr>
        <w:t xml:space="preserve"> ГБПОУ "Варнавинский технолого – экономический </w:t>
      </w:r>
      <w:r w:rsidRPr="00671271">
        <w:rPr>
          <w:rStyle w:val="1"/>
        </w:rPr>
        <w:t xml:space="preserve"> техникум" (далее по тексту - Техникум) разработаны в соответствии с Конституцией Российской Федерации, Федеральным законом Российской Федерации «Об образовании», Трудовым кодексом Российской Федерации, Уставом Техникума и другими действующими законодательными актами.</w:t>
      </w:r>
    </w:p>
    <w:p w:rsidR="00D8723E" w:rsidRPr="00671271" w:rsidRDefault="003D26C5" w:rsidP="004935FF">
      <w:pPr>
        <w:pStyle w:val="32"/>
        <w:numPr>
          <w:ilvl w:val="1"/>
          <w:numId w:val="1"/>
        </w:numPr>
        <w:shd w:val="clear" w:color="auto" w:fill="auto"/>
        <w:tabs>
          <w:tab w:val="left" w:pos="1512"/>
        </w:tabs>
        <w:spacing w:after="0" w:line="240" w:lineRule="auto"/>
        <w:ind w:firstLine="720"/>
        <w:jc w:val="both"/>
      </w:pPr>
      <w:r w:rsidRPr="00671271">
        <w:rPr>
          <w:rStyle w:val="1"/>
        </w:rPr>
        <w:t>Настоящие Правила внутреннего трудового распорядка (далее — Правила) являются локальным нормативным актом государственного бюджетного профессионального образовательного учреждения «</w:t>
      </w:r>
      <w:r w:rsidR="007300DD" w:rsidRPr="00671271">
        <w:rPr>
          <w:rStyle w:val="1"/>
        </w:rPr>
        <w:t xml:space="preserve">Варнавинский технолого – экономический </w:t>
      </w:r>
      <w:r w:rsidRPr="00671271">
        <w:rPr>
          <w:rStyle w:val="1"/>
        </w:rPr>
        <w:t xml:space="preserve"> техникум» и регламентируют порядок обучения, поведение, взаимодействие и взаимоотношения </w:t>
      </w:r>
      <w:proofErr w:type="gramStart"/>
      <w:r w:rsidRPr="00671271">
        <w:rPr>
          <w:rStyle w:val="1"/>
        </w:rPr>
        <w:t>обучающихся</w:t>
      </w:r>
      <w:proofErr w:type="gramEnd"/>
      <w:r w:rsidRPr="00671271">
        <w:rPr>
          <w:rStyle w:val="1"/>
        </w:rPr>
        <w:t xml:space="preserve"> Техникума в ходе образовательного процесса и иной деятельности.</w:t>
      </w:r>
    </w:p>
    <w:p w:rsidR="00D8723E" w:rsidRPr="00671271" w:rsidRDefault="003D26C5" w:rsidP="004935FF">
      <w:pPr>
        <w:pStyle w:val="32"/>
        <w:numPr>
          <w:ilvl w:val="1"/>
          <w:numId w:val="1"/>
        </w:numPr>
        <w:shd w:val="clear" w:color="auto" w:fill="auto"/>
        <w:tabs>
          <w:tab w:val="left" w:pos="1512"/>
        </w:tabs>
        <w:spacing w:after="0" w:line="240" w:lineRule="auto"/>
        <w:ind w:firstLine="720"/>
        <w:jc w:val="both"/>
      </w:pPr>
      <w:r w:rsidRPr="00671271">
        <w:rPr>
          <w:rStyle w:val="1"/>
        </w:rPr>
        <w:t>Обучающимся Техникума является лицо, в установленном порядке зачисленное приказом директора для обучения по образовательным программам среднего профессионального образования (программам подготовки специалистов среднего звена, программам подготовки квалифицированных рабочих или служащих).</w:t>
      </w:r>
    </w:p>
    <w:p w:rsidR="00D8723E" w:rsidRPr="00671271" w:rsidRDefault="003D26C5" w:rsidP="004935FF">
      <w:pPr>
        <w:pStyle w:val="32"/>
        <w:numPr>
          <w:ilvl w:val="1"/>
          <w:numId w:val="1"/>
        </w:numPr>
        <w:shd w:val="clear" w:color="auto" w:fill="auto"/>
        <w:tabs>
          <w:tab w:val="left" w:pos="1512"/>
        </w:tabs>
        <w:spacing w:after="0" w:line="240" w:lineRule="auto"/>
        <w:ind w:firstLine="720"/>
        <w:jc w:val="both"/>
      </w:pPr>
      <w:r w:rsidRPr="00671271">
        <w:rPr>
          <w:rStyle w:val="1"/>
        </w:rPr>
        <w:t>Образовательные программы среднего профессионального образования осваиваются в следующих формах получения образования: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20"/>
        <w:jc w:val="both"/>
      </w:pPr>
      <w:r w:rsidRPr="00671271">
        <w:rPr>
          <w:rStyle w:val="1"/>
        </w:rPr>
        <w:t xml:space="preserve">2.1.Обучающиеся Техникума имеют права и </w:t>
      </w:r>
      <w:proofErr w:type="gramStart"/>
      <w:r w:rsidRPr="00671271">
        <w:rPr>
          <w:rStyle w:val="1"/>
        </w:rPr>
        <w:t>несут обязанности</w:t>
      </w:r>
      <w:proofErr w:type="gramEnd"/>
      <w:r w:rsidRPr="00671271">
        <w:rPr>
          <w:rStyle w:val="1"/>
        </w:rPr>
        <w:t>, установленные законодательством Российской Федерации, Уставом и локальными актами Техникума.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20"/>
        <w:jc w:val="both"/>
      </w:pPr>
      <w:r w:rsidRPr="00671271">
        <w:rPr>
          <w:rStyle w:val="1"/>
        </w:rPr>
        <w:t>2.2.0бучающиеся Техникума имеют право: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jc w:val="both"/>
      </w:pPr>
      <w:r w:rsidRPr="00671271">
        <w:rPr>
          <w:rStyle w:val="1"/>
        </w:rPr>
        <w:t>получать среднее профессиональное образование по избранной для обучения специальности или профессии в пределах федерального государственного образовательного стандарта;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jc w:val="both"/>
      </w:pPr>
      <w:r w:rsidRPr="00671271">
        <w:rPr>
          <w:rStyle w:val="1"/>
        </w:rPr>
        <w:t xml:space="preserve">участвовать в обсуждении и решении вопросов деятельности </w:t>
      </w:r>
      <w:proofErr w:type="gramStart"/>
      <w:r w:rsidRPr="00671271">
        <w:rPr>
          <w:rStyle w:val="1"/>
        </w:rPr>
        <w:t>Техникума</w:t>
      </w:r>
      <w:proofErr w:type="gramEnd"/>
      <w:r w:rsidRPr="00671271">
        <w:rPr>
          <w:rStyle w:val="1"/>
        </w:rPr>
        <w:t xml:space="preserve"> в том числе через органы студенческого самоуправления и общественные организации;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jc w:val="both"/>
      </w:pPr>
      <w:r w:rsidRPr="00671271">
        <w:rPr>
          <w:rStyle w:val="1"/>
        </w:rPr>
        <w:t xml:space="preserve">обжаловать приказы и распоряжения администрации Техникума </w:t>
      </w:r>
      <w:proofErr w:type="gramStart"/>
      <w:r w:rsidRPr="00671271">
        <w:rPr>
          <w:rStyle w:val="1"/>
        </w:rPr>
        <w:t>в</w:t>
      </w:r>
      <w:proofErr w:type="gramEnd"/>
    </w:p>
    <w:p w:rsidR="00D8723E" w:rsidRDefault="003D26C5" w:rsidP="004935FF">
      <w:pPr>
        <w:pStyle w:val="32"/>
        <w:shd w:val="clear" w:color="auto" w:fill="auto"/>
        <w:spacing w:after="0" w:line="240" w:lineRule="auto"/>
        <w:rPr>
          <w:rStyle w:val="1"/>
        </w:rPr>
      </w:pPr>
      <w:r w:rsidRPr="00671271">
        <w:rPr>
          <w:rStyle w:val="1"/>
        </w:rPr>
        <w:t>очная форма; заочная форма.</w:t>
      </w:r>
    </w:p>
    <w:p w:rsidR="004935FF" w:rsidRPr="00671271" w:rsidRDefault="004935FF" w:rsidP="004935FF">
      <w:pPr>
        <w:pStyle w:val="32"/>
        <w:shd w:val="clear" w:color="auto" w:fill="auto"/>
        <w:spacing w:after="0" w:line="240" w:lineRule="auto"/>
      </w:pPr>
    </w:p>
    <w:p w:rsidR="004935FF" w:rsidRDefault="003D26C5" w:rsidP="004935FF">
      <w:pPr>
        <w:pStyle w:val="20"/>
        <w:numPr>
          <w:ilvl w:val="0"/>
          <w:numId w:val="1"/>
        </w:numPr>
        <w:shd w:val="clear" w:color="auto" w:fill="auto"/>
        <w:tabs>
          <w:tab w:val="left" w:pos="738"/>
          <w:tab w:val="left" w:pos="2320"/>
        </w:tabs>
        <w:spacing w:before="0" w:line="240" w:lineRule="auto"/>
        <w:jc w:val="center"/>
        <w:rPr>
          <w:rStyle w:val="21"/>
          <w:b/>
          <w:bCs/>
        </w:rPr>
      </w:pPr>
      <w:r w:rsidRPr="00671271">
        <w:rPr>
          <w:rStyle w:val="21"/>
          <w:b/>
          <w:bCs/>
        </w:rPr>
        <w:t xml:space="preserve">ОСНОВНЫЕ ПРАВА И </w:t>
      </w:r>
      <w:proofErr w:type="gramStart"/>
      <w:r w:rsidRPr="00671271">
        <w:rPr>
          <w:rStyle w:val="21"/>
          <w:b/>
          <w:bCs/>
        </w:rPr>
        <w:t>ОБЯЗАННОСТИ</w:t>
      </w:r>
      <w:proofErr w:type="gramEnd"/>
      <w:r w:rsidRPr="00671271">
        <w:rPr>
          <w:rStyle w:val="21"/>
          <w:b/>
          <w:bCs/>
        </w:rPr>
        <w:t xml:space="preserve"> ОБУЧАЮЩИХСЯ ТЕХНИКУМА</w:t>
      </w:r>
    </w:p>
    <w:p w:rsidR="004935FF" w:rsidRDefault="004935FF" w:rsidP="004935FF">
      <w:pPr>
        <w:pStyle w:val="20"/>
        <w:shd w:val="clear" w:color="auto" w:fill="auto"/>
        <w:tabs>
          <w:tab w:val="left" w:pos="738"/>
          <w:tab w:val="left" w:pos="2320"/>
        </w:tabs>
        <w:spacing w:before="0" w:line="240" w:lineRule="auto"/>
        <w:ind w:firstLine="0"/>
        <w:rPr>
          <w:rStyle w:val="21"/>
          <w:b/>
          <w:bCs/>
        </w:rPr>
      </w:pPr>
    </w:p>
    <w:p w:rsidR="00D8723E" w:rsidRPr="004935FF" w:rsidRDefault="004935FF" w:rsidP="004935FF">
      <w:pPr>
        <w:pStyle w:val="20"/>
        <w:shd w:val="clear" w:color="auto" w:fill="auto"/>
        <w:tabs>
          <w:tab w:val="left" w:pos="738"/>
          <w:tab w:val="left" w:pos="2320"/>
        </w:tabs>
        <w:spacing w:before="0" w:line="240" w:lineRule="auto"/>
        <w:ind w:firstLine="0"/>
        <w:rPr>
          <w:b w:val="0"/>
        </w:rPr>
      </w:pPr>
      <w:r>
        <w:rPr>
          <w:b w:val="0"/>
        </w:rPr>
        <w:t xml:space="preserve">- </w:t>
      </w:r>
      <w:r w:rsidR="003D26C5" w:rsidRPr="004935FF">
        <w:rPr>
          <w:b w:val="0"/>
        </w:rPr>
        <w:t>установленном законодательством Российской Федерации порядке;</w:t>
      </w:r>
    </w:p>
    <w:p w:rsidR="00D8723E" w:rsidRPr="00671271" w:rsidRDefault="004935FF" w:rsidP="004935FF">
      <w:pPr>
        <w:pStyle w:val="32"/>
        <w:shd w:val="clear" w:color="auto" w:fill="auto"/>
        <w:tabs>
          <w:tab w:val="left" w:pos="728"/>
        </w:tabs>
        <w:spacing w:after="0" w:line="240" w:lineRule="auto"/>
        <w:jc w:val="both"/>
      </w:pPr>
      <w:r>
        <w:t xml:space="preserve">- </w:t>
      </w:r>
      <w:r w:rsidR="003D26C5" w:rsidRPr="00671271">
        <w:t>бесплатно пользоваться библиотекой, информационными ресурсами, услугами учебных, социально-бытовых, лечебных и других подразделений Техникума в порядке, установленном уставом;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использовать свои права согласно федеральному государственному образовательному стандарту среднего профессионального образования при реализации основной профессиональной образовательной программы, а также права, содержащиеся в других нормативных актах;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принимать участие во всех видах учебно-исследовательских работ, конференциях, форумах, олимпиадах;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получать от администрации Техникума информацию о возможностях трудоустройства по специальности или профессии.</w:t>
      </w:r>
    </w:p>
    <w:p w:rsidR="00D8723E" w:rsidRPr="00671271" w:rsidRDefault="003D26C5" w:rsidP="004935FF">
      <w:pPr>
        <w:pStyle w:val="32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40" w:lineRule="auto"/>
        <w:ind w:firstLine="700"/>
        <w:jc w:val="both"/>
      </w:pPr>
      <w:r w:rsidRPr="00671271">
        <w:t>Обучающиеся в Техникуме по очной форме обучения, имеют право на получение отсрочки от призыва на военную службу в соответствии с Федеральным законом «О воинской обязанности и военной службе».</w:t>
      </w:r>
    </w:p>
    <w:p w:rsidR="00D8723E" w:rsidRPr="00671271" w:rsidRDefault="003D26C5" w:rsidP="004935FF">
      <w:pPr>
        <w:pStyle w:val="32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40" w:lineRule="auto"/>
        <w:ind w:firstLine="700"/>
        <w:jc w:val="both"/>
      </w:pPr>
      <w:r w:rsidRPr="00671271">
        <w:t>Обучающийся имеет право на перевод в Техникуме, где он обучается, с одной образовательной программы и (или) формы обучения образования на другую в порядке, определяемом соответствующим локальным актом Техникума.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00"/>
        <w:jc w:val="both"/>
      </w:pPr>
      <w:proofErr w:type="gramStart"/>
      <w:r w:rsidRPr="00671271">
        <w:t xml:space="preserve">Обучающийся имеет право на перевод в другое среднее специальное учебное заведение, реализующее образовательную программу соответствующего уровня, при согласии </w:t>
      </w:r>
      <w:r w:rsidRPr="00671271">
        <w:lastRenderedPageBreak/>
        <w:t>этого среднего специального учебного заведения и успешном прохождении им аттестации.</w:t>
      </w:r>
      <w:proofErr w:type="gramEnd"/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00"/>
        <w:jc w:val="both"/>
      </w:pPr>
      <w:proofErr w:type="gramStart"/>
      <w:r w:rsidRPr="00671271">
        <w:t>2.5.Обучающийся Техникума имеет право на переход с платного обучения на бесплатное по решению Совета Техникума при наличии свободных мест, финансируемых за счет средств бюджета субъекта РФ, а так же не имеющий на момент подачи заявления о переводе академической задолженности, дисциплинарных взысканий, задолженности по оплате обучения, и при условии сдачи экзаменов за два семестра обучения, предшествующих подаче заявления о переводе</w:t>
      </w:r>
      <w:proofErr w:type="gramEnd"/>
      <w:r w:rsidRPr="00671271">
        <w:t xml:space="preserve"> на оценку «отлично».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00"/>
        <w:jc w:val="both"/>
      </w:pPr>
      <w:r w:rsidRPr="00671271">
        <w:t>2.6.</w:t>
      </w:r>
      <w:proofErr w:type="gramStart"/>
      <w:r w:rsidRPr="00671271">
        <w:t>Обучающиеся</w:t>
      </w:r>
      <w:proofErr w:type="gramEnd"/>
      <w:r w:rsidRPr="00671271">
        <w:t xml:space="preserve"> в Техникуме обязаны: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Соблюдать Устав, настоящие Правила, иные локальные акты Техникума;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Выполнять в установленные сроки все виды заданий, предусмотренных учебными планами, овладевать знаниями, умениями и навыками;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В обязательном порядке посещать все виды учебных занятий, определенных учебным планом, если иное не предусмотрено локальными актами Техникума;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Во время учебных занятий обучающиеся обязаны внимательно слушать объяснения преподавателей, не разговаривать и не заниматься посторонними делами, выполнять все указания преподавателя.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Соблюдать требования техники безопасности и правила противопожарной безопасности;</w:t>
      </w:r>
    </w:p>
    <w:p w:rsidR="00D8723E" w:rsidRPr="00671271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Уважать честь и достоинство других обучающихся, преподавателей и работников Техникума;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jc w:val="both"/>
      </w:pPr>
      <w:r w:rsidRPr="00671271">
        <w:t>Бережно и аккуратно относиться к учебным и иным помещениям, оборудованию, учебным пособиям, литературе, приборам, другому имуществу</w:t>
      </w:r>
      <w:r w:rsidR="004935FF">
        <w:t xml:space="preserve"> </w:t>
      </w:r>
      <w:r w:rsidRPr="00671271">
        <w:t>Техникума;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Выполнять другие обязанности, предусмотренные законодательством Российской Федерации.</w:t>
      </w:r>
    </w:p>
    <w:p w:rsidR="00D8723E" w:rsidRPr="00671271" w:rsidRDefault="003D26C5" w:rsidP="00671271">
      <w:pPr>
        <w:pStyle w:val="32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40" w:lineRule="auto"/>
        <w:ind w:firstLine="720"/>
        <w:jc w:val="both"/>
      </w:pPr>
      <w:r w:rsidRPr="00671271">
        <w:t>Обучающиеся в Техникуме должны быть дисциплинированными и опрятными, вести себя достойно в Техникуме, на улице, в общественном месте и в быту.</w:t>
      </w:r>
    </w:p>
    <w:p w:rsidR="00D8723E" w:rsidRPr="00671271" w:rsidRDefault="003D26C5" w:rsidP="00671271">
      <w:pPr>
        <w:pStyle w:val="32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</w:pPr>
      <w:r w:rsidRPr="00671271">
        <w:t>Обучающимся запрещается: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Ходить в верхней одежде и головных уборах в помещениях Техникума.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Во время учебных занятий громко разговаривать, шуметь, ходить по коридорам.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Употреблять нецензурную лексику, не допускать антиобщественного поведения.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Пользоваться сотовыми телефонами, аудиоплеерами во время учебных занятий.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Выносить из лабораторий, кабинетов, аудиторий предметы и оборудование без соответствующего разрешения;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Курить в здании и на территории Техникума, общежития;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Приносить с собой в Техникум, общежитие и употреблять алкогольные напитки (в том числе пиво), наркотические вещества, находиться в состоянии алкогольного, наркотического или токсического опьянения;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 xml:space="preserve">Приносить на территорию Техникума, общежития </w:t>
      </w:r>
      <w:proofErr w:type="spellStart"/>
      <w:r w:rsidRPr="00671271">
        <w:t>взрыво</w:t>
      </w:r>
      <w:proofErr w:type="spellEnd"/>
      <w:r w:rsidRPr="00671271">
        <w:t>-и огнеопасные вещества;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jc w:val="both"/>
      </w:pPr>
      <w:r w:rsidRPr="00671271">
        <w:t>Играть в азартные игры в учебных помещениях и на территории Техникума, общежития.</w:t>
      </w:r>
    </w:p>
    <w:p w:rsidR="00D8723E" w:rsidRPr="00671271" w:rsidRDefault="003D26C5" w:rsidP="00671271">
      <w:pPr>
        <w:pStyle w:val="32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</w:pPr>
      <w:r w:rsidRPr="00671271">
        <w:t>При неявке на занятия по уважительным причинам студент обязан поставить об этом в известность администрацию Техникума и при выходе на учебу в 3-дневный срок представить документы о причине неявки (справки, повестки, письма, телеграммы и т.п.), содержащие сведения оправдательного характера.</w:t>
      </w:r>
    </w:p>
    <w:p w:rsidR="00D8723E" w:rsidRPr="00671271" w:rsidRDefault="003D26C5" w:rsidP="004935FF">
      <w:pPr>
        <w:pStyle w:val="11"/>
        <w:numPr>
          <w:ilvl w:val="0"/>
          <w:numId w:val="1"/>
        </w:numPr>
        <w:shd w:val="clear" w:color="auto" w:fill="auto"/>
        <w:tabs>
          <w:tab w:val="left" w:pos="1470"/>
        </w:tabs>
        <w:spacing w:before="0" w:after="0" w:line="240" w:lineRule="auto"/>
        <w:jc w:val="center"/>
      </w:pPr>
      <w:bookmarkStart w:id="1" w:name="bookmark0"/>
      <w:r w:rsidRPr="00671271">
        <w:t>ОРГАНИЗАЦИЯ ОБРАЗОВАТЕЛЬНОГО ПРОЦЕССА</w:t>
      </w:r>
      <w:bookmarkEnd w:id="1"/>
    </w:p>
    <w:p w:rsidR="00D8723E" w:rsidRPr="00671271" w:rsidRDefault="003D26C5" w:rsidP="00671271">
      <w:pPr>
        <w:pStyle w:val="32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</w:pPr>
      <w:r w:rsidRPr="00671271">
        <w:t>Основной целью деятельности Техникума является: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  <w:jc w:val="both"/>
      </w:pPr>
      <w:r w:rsidRPr="00671271">
        <w:t>подготовка работников квалифицированного труда и специалистов среднего звена, удовлетворение потребностей личности в углублении и расширении образования на базе основного общего, среднего (полного) общего, начального профессионального образования, среднего профессионального образования базовой подготовки.</w:t>
      </w:r>
    </w:p>
    <w:p w:rsidR="00D8723E" w:rsidRPr="00671271" w:rsidRDefault="003D26C5" w:rsidP="00671271">
      <w:pPr>
        <w:pStyle w:val="32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</w:pPr>
      <w:r w:rsidRPr="00671271">
        <w:lastRenderedPageBreak/>
        <w:t>Основными задачами Техникума являются: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</w:pPr>
      <w:r w:rsidRPr="00671271">
        <w:t>удовлетворение потребностей личности в интеллектуальном, культурном, физическом и нравственном развитии посредством получения начального профессионального и среднего профессионального образования, дополнительного образования;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20" w:firstLine="720"/>
        <w:jc w:val="both"/>
      </w:pPr>
      <w:r w:rsidRPr="00671271">
        <w:t xml:space="preserve">формирование у </w:t>
      </w:r>
      <w:proofErr w:type="gramStart"/>
      <w:r w:rsidRPr="00671271">
        <w:t>обучающихся</w:t>
      </w:r>
      <w:proofErr w:type="gramEnd"/>
      <w:r w:rsidRPr="00671271">
        <w:t xml:space="preserve"> г</w:t>
      </w:r>
      <w:r w:rsidR="00671271">
        <w:t xml:space="preserve">ражданской позиции и трудолюбия </w:t>
      </w:r>
      <w:r w:rsidRPr="00671271">
        <w:t>развитие ответственности, самостоятельности, духовно-нравственной и творческой личности;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40" w:lineRule="auto"/>
        <w:ind w:firstLine="700"/>
        <w:jc w:val="both"/>
      </w:pPr>
      <w:r w:rsidRPr="00671271">
        <w:t>удовлетворение потребностей общества в квалифицированных специалистах и рабочих кадрах;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40" w:lineRule="auto"/>
        <w:ind w:firstLine="700"/>
        <w:jc w:val="both"/>
      </w:pPr>
      <w:r w:rsidRPr="00671271">
        <w:t>сохранение и приумножение нравственных и культурных ценностей общества.</w:t>
      </w:r>
    </w:p>
    <w:p w:rsidR="005F17BF" w:rsidRPr="00671271" w:rsidRDefault="005F17BF" w:rsidP="00671271">
      <w:pPr>
        <w:widowControl/>
        <w:numPr>
          <w:ilvl w:val="1"/>
          <w:numId w:val="2"/>
        </w:numPr>
        <w:tabs>
          <w:tab w:val="left" w:pos="252"/>
          <w:tab w:val="left" w:pos="426"/>
        </w:tabs>
        <w:jc w:val="both"/>
        <w:rPr>
          <w:rFonts w:ascii="Times New Roman" w:hAnsi="Times New Roman" w:cs="Times New Roman"/>
          <w:snapToGrid w:val="0"/>
        </w:rPr>
      </w:pPr>
      <w:r w:rsidRPr="00671271">
        <w:rPr>
          <w:rFonts w:ascii="Times New Roman" w:hAnsi="Times New Roman" w:cs="Times New Roman"/>
          <w:snapToGrid w:val="0"/>
        </w:rPr>
        <w:t>3.3 Учебная неделя в техникуме включает 6 рабочих (учебных) дней. Планирование рабочего и учебного времени преподавателей, мастеров производственного обучения и обучающихся предполагает:  начало занятий  - 8</w:t>
      </w:r>
      <w:r w:rsidRPr="00671271">
        <w:rPr>
          <w:rFonts w:ascii="Times New Roman" w:hAnsi="Times New Roman" w:cs="Times New Roman"/>
          <w:snapToGrid w:val="0"/>
          <w:u w:val="single"/>
          <w:vertAlign w:val="superscript"/>
        </w:rPr>
        <w:t>00</w:t>
      </w:r>
      <w:r w:rsidRPr="00671271">
        <w:rPr>
          <w:rFonts w:ascii="Times New Roman" w:hAnsi="Times New Roman" w:cs="Times New Roman"/>
          <w:snapToGrid w:val="0"/>
        </w:rPr>
        <w:t>, продолжительность аудиторных занятий - 1 пара (2 академических часа по 45 минут). Перерывы между академическими часами 10 минут,  для питания обучающихся  предусматривается  перерыв не менее 20 минут.</w:t>
      </w:r>
    </w:p>
    <w:p w:rsidR="005F17BF" w:rsidRPr="00671271" w:rsidRDefault="005F17BF" w:rsidP="00671271">
      <w:pPr>
        <w:widowControl/>
        <w:numPr>
          <w:ilvl w:val="1"/>
          <w:numId w:val="2"/>
        </w:numPr>
        <w:tabs>
          <w:tab w:val="left" w:pos="252"/>
          <w:tab w:val="left" w:pos="426"/>
        </w:tabs>
        <w:jc w:val="both"/>
        <w:rPr>
          <w:rFonts w:ascii="Times New Roman" w:hAnsi="Times New Roman" w:cs="Times New Roman"/>
          <w:snapToGrid w:val="0"/>
        </w:rPr>
      </w:pPr>
      <w:r w:rsidRPr="00671271">
        <w:rPr>
          <w:rFonts w:ascii="Times New Roman" w:hAnsi="Times New Roman" w:cs="Times New Roman"/>
          <w:snapToGrid w:val="0"/>
        </w:rPr>
        <w:t xml:space="preserve"> Количество академических часов в один день в группе не должно превышать 8. При этом объем обязательных аудиторных занятий обучающихся не должен превышать 36 часов в неделю.</w:t>
      </w:r>
    </w:p>
    <w:p w:rsidR="005F17BF" w:rsidRPr="00671271" w:rsidRDefault="005F17BF" w:rsidP="00671271">
      <w:pPr>
        <w:pStyle w:val="32"/>
        <w:shd w:val="clear" w:color="auto" w:fill="auto"/>
        <w:tabs>
          <w:tab w:val="left" w:pos="1472"/>
        </w:tabs>
        <w:spacing w:after="0" w:line="240" w:lineRule="auto"/>
        <w:jc w:val="both"/>
      </w:pPr>
    </w:p>
    <w:p w:rsidR="00D8723E" w:rsidRPr="00671271" w:rsidRDefault="003D26C5" w:rsidP="00671271">
      <w:pPr>
        <w:pStyle w:val="32"/>
        <w:numPr>
          <w:ilvl w:val="1"/>
          <w:numId w:val="6"/>
        </w:numPr>
        <w:shd w:val="clear" w:color="auto" w:fill="auto"/>
        <w:tabs>
          <w:tab w:val="left" w:pos="1472"/>
        </w:tabs>
        <w:spacing w:after="0" w:line="240" w:lineRule="auto"/>
        <w:ind w:left="0"/>
        <w:jc w:val="both"/>
      </w:pPr>
      <w:r w:rsidRPr="00671271">
        <w:t xml:space="preserve">Учебные занятия в Техникуме проводятся по учебному расписанию, которое составляется </w:t>
      </w:r>
      <w:r w:rsidR="00ED6A5B" w:rsidRPr="00671271">
        <w:t xml:space="preserve">заместителем директора по </w:t>
      </w:r>
      <w:proofErr w:type="gramStart"/>
      <w:r w:rsidR="00ED6A5B" w:rsidRPr="00671271">
        <w:t>УПР</w:t>
      </w:r>
      <w:proofErr w:type="gramEnd"/>
      <w:r w:rsidR="00ED6A5B" w:rsidRPr="00671271">
        <w:t xml:space="preserve"> и секретарем учебной части </w:t>
      </w:r>
      <w:r w:rsidRPr="00671271">
        <w:t xml:space="preserve"> и утверждается директором Техникума. Расписание учебных занятий</w:t>
      </w:r>
      <w:r w:rsidR="00ED6A5B" w:rsidRPr="00671271">
        <w:t xml:space="preserve">  </w:t>
      </w:r>
      <w:r w:rsidRPr="00671271">
        <w:t xml:space="preserve">составляется в соответствии с действующим учебным планом и вывешивается на информационном стенде не позднее, чем за неделю до начала занятий. </w:t>
      </w:r>
    </w:p>
    <w:p w:rsidR="00ED6A5B" w:rsidRPr="00671271" w:rsidRDefault="00ED6A5B" w:rsidP="00671271">
      <w:pPr>
        <w:pStyle w:val="32"/>
        <w:shd w:val="clear" w:color="auto" w:fill="auto"/>
        <w:tabs>
          <w:tab w:val="left" w:pos="1472"/>
        </w:tabs>
        <w:spacing w:after="0" w:line="240" w:lineRule="auto"/>
        <w:jc w:val="both"/>
      </w:pPr>
    </w:p>
    <w:p w:rsidR="00D8723E" w:rsidRPr="00671271" w:rsidRDefault="003D26C5" w:rsidP="004935FF">
      <w:pPr>
        <w:pStyle w:val="11"/>
        <w:numPr>
          <w:ilvl w:val="0"/>
          <w:numId w:val="1"/>
        </w:numPr>
        <w:shd w:val="clear" w:color="auto" w:fill="auto"/>
        <w:tabs>
          <w:tab w:val="left" w:pos="2646"/>
        </w:tabs>
        <w:spacing w:before="0" w:after="0" w:line="240" w:lineRule="auto"/>
        <w:jc w:val="left"/>
      </w:pPr>
      <w:bookmarkStart w:id="2" w:name="bookmark1"/>
      <w:r w:rsidRPr="00671271">
        <w:t xml:space="preserve">ПООЩРЕНИЯ </w:t>
      </w:r>
      <w:proofErr w:type="gramStart"/>
      <w:r w:rsidRPr="00671271">
        <w:t>ОБУЧАЮЩИХСЯ</w:t>
      </w:r>
      <w:bookmarkEnd w:id="2"/>
      <w:proofErr w:type="gramEnd"/>
    </w:p>
    <w:p w:rsidR="00D8723E" w:rsidRPr="00671271" w:rsidRDefault="003D26C5" w:rsidP="00671271">
      <w:pPr>
        <w:pStyle w:val="32"/>
        <w:numPr>
          <w:ilvl w:val="1"/>
          <w:numId w:val="1"/>
        </w:numPr>
        <w:shd w:val="clear" w:color="auto" w:fill="auto"/>
        <w:tabs>
          <w:tab w:val="left" w:pos="1472"/>
        </w:tabs>
        <w:spacing w:after="0" w:line="240" w:lineRule="auto"/>
        <w:ind w:firstLine="700"/>
        <w:jc w:val="both"/>
      </w:pPr>
      <w:r w:rsidRPr="00671271">
        <w:t>За успехи в освоении образовательных программ, учебно</w:t>
      </w:r>
      <w:r w:rsidR="00ED6A5B" w:rsidRPr="00671271">
        <w:t xml:space="preserve"> </w:t>
      </w:r>
      <w:r w:rsidRPr="00671271">
        <w:softHyphen/>
        <w:t>исследовательской и другой работе для обучающихся устанавливаются следующие виды поощрений: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jc w:val="both"/>
      </w:pPr>
      <w:r w:rsidRPr="00671271">
        <w:t>объявление благодарности;</w:t>
      </w:r>
    </w:p>
    <w:p w:rsidR="004935FF" w:rsidRDefault="003D26C5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9"/>
          <w:tab w:val="left" w:pos="1134"/>
        </w:tabs>
        <w:spacing w:after="0" w:line="240" w:lineRule="auto"/>
        <w:jc w:val="both"/>
      </w:pPr>
      <w:r w:rsidRPr="00671271">
        <w:t>выплата денежной премии;</w:t>
      </w:r>
      <w:r w:rsidR="004935FF">
        <w:t xml:space="preserve">         </w:t>
      </w:r>
    </w:p>
    <w:p w:rsidR="00D8723E" w:rsidRPr="00671271" w:rsidRDefault="00671271" w:rsidP="004935FF">
      <w:pPr>
        <w:pStyle w:val="32"/>
        <w:numPr>
          <w:ilvl w:val="0"/>
          <w:numId w:val="2"/>
        </w:numPr>
        <w:shd w:val="clear" w:color="auto" w:fill="auto"/>
        <w:tabs>
          <w:tab w:val="left" w:pos="729"/>
          <w:tab w:val="left" w:pos="1134"/>
        </w:tabs>
        <w:spacing w:after="0" w:line="240" w:lineRule="auto"/>
        <w:jc w:val="both"/>
      </w:pPr>
      <w:proofErr w:type="gramStart"/>
      <w:r>
        <w:t xml:space="preserve">н </w:t>
      </w:r>
      <w:proofErr w:type="spellStart"/>
      <w:r w:rsidR="003D26C5" w:rsidRPr="00671271">
        <w:t>аграждение</w:t>
      </w:r>
      <w:proofErr w:type="spellEnd"/>
      <w:proofErr w:type="gramEnd"/>
      <w:r w:rsidR="003D26C5" w:rsidRPr="00671271">
        <w:t xml:space="preserve"> Почетной грамотой;</w:t>
      </w:r>
    </w:p>
    <w:p w:rsidR="00D8723E" w:rsidRPr="00671271" w:rsidRDefault="003D26C5" w:rsidP="00671271">
      <w:pPr>
        <w:pStyle w:val="32"/>
        <w:shd w:val="clear" w:color="auto" w:fill="auto"/>
        <w:spacing w:after="0" w:line="240" w:lineRule="auto"/>
        <w:ind w:firstLine="740"/>
        <w:jc w:val="both"/>
      </w:pPr>
      <w:r w:rsidRPr="00671271">
        <w:t>Поощрения обучающимся объявляются приказом директора Техникума.</w:t>
      </w:r>
    </w:p>
    <w:p w:rsidR="00ED6A5B" w:rsidRPr="00671271" w:rsidRDefault="00ED6A5B" w:rsidP="00671271">
      <w:pPr>
        <w:pStyle w:val="32"/>
        <w:shd w:val="clear" w:color="auto" w:fill="auto"/>
        <w:spacing w:after="0" w:line="240" w:lineRule="auto"/>
        <w:ind w:firstLine="740"/>
        <w:jc w:val="both"/>
      </w:pPr>
    </w:p>
    <w:p w:rsidR="00ED6A5B" w:rsidRPr="00671271" w:rsidRDefault="00ED6A5B" w:rsidP="00671271">
      <w:pPr>
        <w:pStyle w:val="32"/>
        <w:shd w:val="clear" w:color="auto" w:fill="auto"/>
        <w:spacing w:after="0" w:line="240" w:lineRule="auto"/>
        <w:ind w:firstLine="740"/>
        <w:jc w:val="both"/>
      </w:pPr>
    </w:p>
    <w:p w:rsidR="00D8723E" w:rsidRPr="00671271" w:rsidRDefault="003D26C5" w:rsidP="004935FF">
      <w:pPr>
        <w:pStyle w:val="11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40" w:lineRule="auto"/>
        <w:jc w:val="center"/>
      </w:pPr>
      <w:bookmarkStart w:id="3" w:name="bookmark2"/>
      <w:r w:rsidRPr="00671271">
        <w:t>ОТВЕТСТВЕННОСТЬ ЗА НАРУШЕНИЕ УЧЕБНОЙ ДИСЦИПЛИНЫ.</w:t>
      </w:r>
      <w:bookmarkEnd w:id="3"/>
    </w:p>
    <w:p w:rsidR="00D8723E" w:rsidRPr="00671271" w:rsidRDefault="003D26C5" w:rsidP="00671271">
      <w:pPr>
        <w:pStyle w:val="11"/>
        <w:shd w:val="clear" w:color="auto" w:fill="auto"/>
        <w:spacing w:before="0" w:after="0" w:line="240" w:lineRule="auto"/>
        <w:jc w:val="center"/>
      </w:pPr>
      <w:bookmarkStart w:id="4" w:name="bookmark3"/>
      <w:r w:rsidRPr="00671271">
        <w:t>ОТЧИСЛЕНИЕ ИЗ ТЕХНИКУМА.</w:t>
      </w:r>
      <w:bookmarkEnd w:id="4"/>
    </w:p>
    <w:p w:rsidR="00D8723E" w:rsidRPr="00671271" w:rsidRDefault="003D26C5" w:rsidP="00671271">
      <w:pPr>
        <w:pStyle w:val="32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 xml:space="preserve">За невыполнение учебного плана по специальности в установленные сроки по неуважительной причине, невыполнение обязанностей, предусмотренных Уставом техникума, и нарушение Правил внутреннего трудового распорядка </w:t>
      </w:r>
      <w:proofErr w:type="gramStart"/>
      <w:r w:rsidRPr="00671271">
        <w:t>к</w:t>
      </w:r>
      <w:proofErr w:type="gramEnd"/>
      <w:r w:rsidRPr="00671271">
        <w:t xml:space="preserve"> обучающимся применяются дисциплинарные взыскания: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jc w:val="both"/>
      </w:pPr>
      <w:r w:rsidRPr="00671271">
        <w:t>замечание;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jc w:val="both"/>
      </w:pPr>
      <w:r w:rsidRPr="00671271">
        <w:t>выговор;</w:t>
      </w:r>
    </w:p>
    <w:p w:rsidR="00D8723E" w:rsidRPr="00671271" w:rsidRDefault="003D26C5" w:rsidP="00671271">
      <w:pPr>
        <w:pStyle w:val="32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jc w:val="both"/>
      </w:pPr>
      <w:r w:rsidRPr="00671271">
        <w:t>отчисление из Техникума.</w:t>
      </w:r>
    </w:p>
    <w:p w:rsidR="00D8723E" w:rsidRPr="00671271" w:rsidRDefault="003D26C5" w:rsidP="00671271">
      <w:pPr>
        <w:pStyle w:val="32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Применению дисциплинарного взыскания в отношении обучающегося предшествует получение от него объяснения в письменной форме.</w:t>
      </w:r>
    </w:p>
    <w:p w:rsidR="00D8723E" w:rsidRPr="00671271" w:rsidRDefault="003D26C5" w:rsidP="00671271">
      <w:pPr>
        <w:pStyle w:val="32"/>
        <w:shd w:val="clear" w:color="auto" w:fill="auto"/>
        <w:spacing w:after="0" w:line="240" w:lineRule="auto"/>
        <w:ind w:firstLine="740"/>
        <w:jc w:val="both"/>
      </w:pPr>
      <w:r w:rsidRPr="00671271">
        <w:t>Отказ или уклонение обучающегося от дачи объяснений не является основанием для освобождения его от дисциплинарного взыскания. В случае отказа или уклонения от дачи письменных объяснений составляется соответствующий акт.</w:t>
      </w:r>
    </w:p>
    <w:p w:rsidR="00D8723E" w:rsidRPr="00671271" w:rsidRDefault="003D26C5" w:rsidP="00671271">
      <w:pPr>
        <w:pStyle w:val="32"/>
        <w:shd w:val="clear" w:color="auto" w:fill="auto"/>
        <w:spacing w:after="0" w:line="240" w:lineRule="auto"/>
        <w:ind w:firstLine="740"/>
        <w:jc w:val="both"/>
      </w:pPr>
      <w:r w:rsidRPr="00671271">
        <w:t>Дисциплинарное взыскание применяется не позднее одного месяца со дня обнаружения и не позднее шести месяцев со дня совершения проступка, не считая времени болезни обучающегося и (или) нахождения его на каникулах.</w:t>
      </w:r>
    </w:p>
    <w:p w:rsidR="00D8723E" w:rsidRPr="00671271" w:rsidRDefault="003D26C5" w:rsidP="00671271">
      <w:pPr>
        <w:pStyle w:val="32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proofErr w:type="gramStart"/>
      <w:r w:rsidRPr="00671271">
        <w:lastRenderedPageBreak/>
        <w:t>Обучающийся</w:t>
      </w:r>
      <w:proofErr w:type="gramEnd"/>
      <w:r w:rsidRPr="00671271">
        <w:t xml:space="preserve"> может быть отчислен из Техникума: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по собственному желанию;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в связи с переводом в другое образовательное учреждение;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по состоянию здоровья;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в связи с окончанием техникума;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за невыполнение учебного плана или получение неудовлетворительной оценки на государственной (итоговой) аттестации;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</w:pPr>
      <w:r w:rsidRPr="00671271">
        <w:t>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за нарушение обязанностей, предусмотренных Уставом Техникума, правил внутреннего трудового распорядка и иных локальных актов Техникума;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в связи с невыходом из академического отпуска;</w:t>
      </w:r>
    </w:p>
    <w:p w:rsidR="00D8723E" w:rsidRPr="00671271" w:rsidRDefault="003D26C5" w:rsidP="00671271">
      <w:pPr>
        <w:pStyle w:val="32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671271">
        <w:t>в связи со смертью, а также в случае признания по решению суда безвестно отсутствующим или умершим.</w:t>
      </w:r>
    </w:p>
    <w:p w:rsidR="00D8723E" w:rsidRPr="00671271" w:rsidRDefault="003D26C5" w:rsidP="00671271">
      <w:pPr>
        <w:pStyle w:val="32"/>
        <w:shd w:val="clear" w:color="auto" w:fill="auto"/>
        <w:spacing w:after="0" w:line="240" w:lineRule="auto"/>
        <w:ind w:firstLine="740"/>
        <w:jc w:val="both"/>
      </w:pPr>
      <w:r w:rsidRPr="00671271">
        <w:t>Отчисление студента, предусмотренное пунктами 5.3.1. - 5.3.4, является отчислением по уважительной причине.</w:t>
      </w:r>
    </w:p>
    <w:p w:rsidR="004935FF" w:rsidRDefault="003D26C5" w:rsidP="004935FF">
      <w:pPr>
        <w:pStyle w:val="32"/>
        <w:shd w:val="clear" w:color="auto" w:fill="auto"/>
        <w:spacing w:after="0" w:line="240" w:lineRule="auto"/>
        <w:ind w:firstLine="740"/>
        <w:jc w:val="both"/>
      </w:pPr>
      <w:r w:rsidRPr="00671271">
        <w:t>Отчисление студента, предусмотренное пунктами 5.3.5.-5.3.9, является отчислением по неуважительной причине.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40"/>
        <w:jc w:val="both"/>
      </w:pPr>
      <w:r w:rsidRPr="00671271">
        <w:t xml:space="preserve">Обучающийся отчисляется приказом директора Техникума по представлению </w:t>
      </w:r>
      <w:r w:rsidR="00ED6A5B" w:rsidRPr="00671271">
        <w:t>куратора  группы</w:t>
      </w:r>
      <w:proofErr w:type="gramStart"/>
      <w:r w:rsidR="00ED6A5B" w:rsidRPr="00671271">
        <w:t xml:space="preserve"> </w:t>
      </w:r>
      <w:r w:rsidRPr="00671271">
        <w:t>.</w:t>
      </w:r>
      <w:proofErr w:type="gramEnd"/>
      <w:r w:rsidRPr="00671271">
        <w:t xml:space="preserve"> Процедура отчисления устанавливается соответствующим локальным актом Техникума.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00"/>
        <w:jc w:val="both"/>
      </w:pPr>
      <w:r w:rsidRPr="00671271">
        <w:t>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ind w:firstLine="700"/>
        <w:jc w:val="both"/>
      </w:pPr>
      <w:r w:rsidRPr="00671271">
        <w:t>Решение об отчислении из Учреждения несовершеннолетнего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D8723E" w:rsidRPr="00671271" w:rsidRDefault="003D26C5" w:rsidP="004935FF">
      <w:pPr>
        <w:pStyle w:val="32"/>
        <w:shd w:val="clear" w:color="auto" w:fill="auto"/>
        <w:spacing w:after="0" w:line="240" w:lineRule="auto"/>
        <w:jc w:val="both"/>
      </w:pPr>
      <w:r w:rsidRPr="00671271">
        <w:t>Решение об отчислении несовершеннолетних детей-сирот и детей, остав</w:t>
      </w:r>
      <w:r w:rsidRPr="00671271">
        <w:rPr>
          <w:rStyle w:val="22"/>
        </w:rPr>
        <w:t>ши</w:t>
      </w:r>
      <w:r w:rsidRPr="00671271">
        <w:t>хся без попечения родителей, принимается с согласия комиссии по делам несовершеннолетних и защите их прав и органа местного самоуправления, осуществляющего государственные полномочия по опеке и попечительству.</w:t>
      </w:r>
    </w:p>
    <w:p w:rsidR="00D8723E" w:rsidRPr="00671271" w:rsidRDefault="003D26C5" w:rsidP="004935FF">
      <w:pPr>
        <w:pStyle w:val="32"/>
        <w:numPr>
          <w:ilvl w:val="1"/>
          <w:numId w:val="1"/>
        </w:numPr>
        <w:shd w:val="clear" w:color="auto" w:fill="auto"/>
        <w:tabs>
          <w:tab w:val="left" w:pos="1488"/>
        </w:tabs>
        <w:spacing w:after="0" w:line="240" w:lineRule="auto"/>
        <w:ind w:firstLine="700"/>
        <w:jc w:val="both"/>
      </w:pPr>
      <w:r w:rsidRPr="00671271">
        <w:t>Правила последующего восстановления лиц, отчисленных из Техникума, определяются локальными актами и Уставом Техникума</w:t>
      </w:r>
    </w:p>
    <w:p w:rsidR="00D8723E" w:rsidRPr="00671271" w:rsidRDefault="003D26C5" w:rsidP="004935FF">
      <w:pPr>
        <w:pStyle w:val="32"/>
        <w:numPr>
          <w:ilvl w:val="1"/>
          <w:numId w:val="1"/>
        </w:numPr>
        <w:shd w:val="clear" w:color="auto" w:fill="auto"/>
        <w:tabs>
          <w:tab w:val="left" w:pos="1488"/>
        </w:tabs>
        <w:spacing w:after="0" w:line="240" w:lineRule="auto"/>
        <w:ind w:firstLine="700"/>
        <w:jc w:val="both"/>
      </w:pPr>
      <w:r w:rsidRPr="00671271">
        <w:t>Правила внутреннего распорядка вывешиваются в Техникуме на видном месте и являются обязательными для всех обучающихся.</w:t>
      </w:r>
    </w:p>
    <w:p w:rsidR="00D8723E" w:rsidRPr="00671271" w:rsidRDefault="00D8723E" w:rsidP="00671271">
      <w:pPr>
        <w:rPr>
          <w:rFonts w:ascii="Times New Roman" w:hAnsi="Times New Roman" w:cs="Times New Roman"/>
        </w:rPr>
      </w:pPr>
    </w:p>
    <w:sectPr w:rsidR="00D8723E" w:rsidRPr="00671271" w:rsidSect="004935FF"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39" w:rsidRDefault="003C0339">
      <w:r>
        <w:separator/>
      </w:r>
    </w:p>
  </w:endnote>
  <w:endnote w:type="continuationSeparator" w:id="0">
    <w:p w:rsidR="003C0339" w:rsidRDefault="003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39" w:rsidRDefault="003C0339"/>
  </w:footnote>
  <w:footnote w:type="continuationSeparator" w:id="0">
    <w:p w:rsidR="003C0339" w:rsidRDefault="003C0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F60"/>
    <w:multiLevelType w:val="multilevel"/>
    <w:tmpl w:val="0BAABCE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05CBC"/>
    <w:multiLevelType w:val="multilevel"/>
    <w:tmpl w:val="AEA47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8534B"/>
    <w:multiLevelType w:val="multilevel"/>
    <w:tmpl w:val="FB0A789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3">
    <w:nsid w:val="3FF72648"/>
    <w:multiLevelType w:val="multilevel"/>
    <w:tmpl w:val="A9884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A3CB6"/>
    <w:multiLevelType w:val="multilevel"/>
    <w:tmpl w:val="C7547A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F559A"/>
    <w:multiLevelType w:val="multilevel"/>
    <w:tmpl w:val="90B2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E"/>
    <w:rsid w:val="000E163D"/>
    <w:rsid w:val="001C1507"/>
    <w:rsid w:val="003C0339"/>
    <w:rsid w:val="003D26C5"/>
    <w:rsid w:val="004935FF"/>
    <w:rsid w:val="004F28CA"/>
    <w:rsid w:val="005F17BF"/>
    <w:rsid w:val="00671271"/>
    <w:rsid w:val="007300DD"/>
    <w:rsid w:val="00B41687"/>
    <w:rsid w:val="00D8723E"/>
    <w:rsid w:val="00ED6A5B"/>
    <w:rsid w:val="00E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0D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1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271"/>
    <w:rPr>
      <w:color w:val="000000"/>
    </w:rPr>
  </w:style>
  <w:style w:type="paragraph" w:styleId="a9">
    <w:name w:val="footer"/>
    <w:basedOn w:val="a"/>
    <w:link w:val="aa"/>
    <w:uiPriority w:val="99"/>
    <w:unhideWhenUsed/>
    <w:rsid w:val="00671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2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0D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1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271"/>
    <w:rPr>
      <w:color w:val="000000"/>
    </w:rPr>
  </w:style>
  <w:style w:type="paragraph" w:styleId="a9">
    <w:name w:val="footer"/>
    <w:basedOn w:val="a"/>
    <w:link w:val="aa"/>
    <w:uiPriority w:val="99"/>
    <w:unhideWhenUsed/>
    <w:rsid w:val="00671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2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AE20-0A67-45AD-A139-AA7F704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6</cp:revision>
  <cp:lastPrinted>2016-12-05T12:20:00Z</cp:lastPrinted>
  <dcterms:created xsi:type="dcterms:W3CDTF">2016-12-05T10:22:00Z</dcterms:created>
  <dcterms:modified xsi:type="dcterms:W3CDTF">2016-12-05T13:16:00Z</dcterms:modified>
</cp:coreProperties>
</file>