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15093A" w:rsidRDefault="00D87297" w:rsidP="00D872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Список преподавателей по специальности «Коммерция (по отраслям)»</w:t>
            </w:r>
          </w:p>
          <w:p w:rsidR="00D87297" w:rsidRPr="00D87297" w:rsidRDefault="0015093A" w:rsidP="001509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 группа №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КЗ 04-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21 </w:t>
            </w:r>
            <w:r w:rsid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2023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-2024</w:t>
            </w:r>
            <w:r w:rsidR="00D87297"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484F2E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25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C925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Pr="00484F2E" w:rsidRDefault="00031766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 Техническое оснащение торговых организаций и охрана труда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ФГБОУ ВПО «Поволжский государственный технологический университет» г.Йошкар-Ола квалификация инженер по 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C9250D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C9250D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</w:t>
            </w:r>
            <w:r w:rsidRPr="00D775C0">
              <w:rPr>
                <w:rFonts w:ascii="Times New Roman" w:hAnsi="Times New Roman" w:cs="Times New Roman"/>
              </w:rPr>
              <w:lastRenderedPageBreak/>
              <w:t>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Экономист по специальности 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C9250D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ООО «Международный центр консалтинга и образования Велес» по программе «Инновационные педагогические технологии в рамках 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</w:t>
            </w:r>
            <w:r w:rsidRPr="00D775C0">
              <w:rPr>
                <w:rFonts w:ascii="Times New Roman" w:hAnsi="Times New Roman" w:cs="Times New Roman"/>
              </w:rPr>
              <w:lastRenderedPageBreak/>
              <w:t>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Бухгалтерский учет</w:t>
            </w:r>
          </w:p>
          <w:p w:rsidR="009F55FF" w:rsidRPr="00D775C0" w:rsidRDefault="009F55FF" w:rsidP="007E5762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 xml:space="preserve">, ФГБОУ ВПО «Нижегородский государственный архитектурно-строительный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2022 год</w:t>
            </w:r>
          </w:p>
        </w:tc>
        <w:tc>
          <w:tcPr>
            <w:tcW w:w="2027" w:type="dxa"/>
          </w:tcPr>
          <w:p w:rsidR="009F55FF" w:rsidRPr="00D775C0" w:rsidRDefault="0000528A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25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C925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ГБОО ДПО «УМЦ по ГО и ЧС 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 ДПО «ФИПКИП по программе «Методика преподавания ОБЖ и БЖ в СПО», 144 часа, </w:t>
            </w:r>
            <w:r w:rsidRPr="00D775C0">
              <w:rPr>
                <w:rFonts w:ascii="Times New Roman" w:hAnsi="Times New Roman" w:cs="Times New Roman"/>
              </w:rPr>
              <w:lastRenderedPageBreak/>
              <w:t>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менеджмента и маркетинга в СПО» ,144 часа, 2021год </w:t>
            </w:r>
          </w:p>
        </w:tc>
        <w:tc>
          <w:tcPr>
            <w:tcW w:w="2466" w:type="dxa"/>
          </w:tcPr>
          <w:p w:rsidR="009F55FF" w:rsidRPr="00D775C0" w:rsidRDefault="007E5762" w:rsidP="009F5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Документационное обеспечение</w:t>
            </w:r>
            <w:r w:rsidR="004F68C7">
              <w:rPr>
                <w:rFonts w:ascii="Times New Roman" w:hAnsi="Times New Roman" w:cs="Times New Roman"/>
              </w:rPr>
              <w:t xml:space="preserve"> управления</w:t>
            </w:r>
          </w:p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Криворучко Елена Викторовна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квалификация специалист коммерции по специальности «Коммерция (торговое дело)» Государственное образовательное учреждение высшего профессионального образования «Нижегородский коммерческий институт»  2004 год.  Квалификация техник-технолог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в Частном образовательном учреждении дополнительного профессионального образования «Обучающий центр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Коннессанс</w:t>
            </w:r>
            <w:proofErr w:type="spellEnd"/>
            <w:r w:rsidRPr="00D775C0">
              <w:rPr>
                <w:rFonts w:ascii="Times New Roman" w:hAnsi="Times New Roman" w:cs="Times New Roman"/>
              </w:rPr>
              <w:t>»» 2016год.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Высшая квалификационная категория 2022 год</w:t>
            </w:r>
          </w:p>
        </w:tc>
        <w:tc>
          <w:tcPr>
            <w:tcW w:w="2027" w:type="dxa"/>
          </w:tcPr>
          <w:p w:rsidR="009F55FF" w:rsidRPr="00D775C0" w:rsidRDefault="0000528A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925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</w:t>
            </w:r>
            <w:r w:rsidR="00C92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F55FF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ДПО «НИРО» по программе «Проектирование учебного занятия в условиях трансформации образования, 36 часов, 2021 год</w:t>
            </w:r>
          </w:p>
          <w:p w:rsidR="001338B5" w:rsidRPr="00D775C0" w:rsidRDefault="001338B5" w:rsidP="001338B5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ФГБОУ ВО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«Содержание и методика преподавания курса финансовой грамотности различным категориям обучающихся, 72 часа, 2022 год</w:t>
            </w:r>
          </w:p>
        </w:tc>
        <w:tc>
          <w:tcPr>
            <w:tcW w:w="2466" w:type="dxa"/>
          </w:tcPr>
          <w:p w:rsidR="009F55FF" w:rsidRDefault="00484F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  <w:r w:rsidR="00783395">
              <w:rPr>
                <w:rFonts w:ascii="Times New Roman" w:hAnsi="Times New Roman" w:cs="Times New Roman"/>
              </w:rPr>
              <w:t xml:space="preserve"> (по отраслям)</w:t>
            </w:r>
          </w:p>
          <w:p w:rsidR="00484F2E" w:rsidRDefault="00783395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Финансы, налоги и налогообложение</w:t>
            </w:r>
          </w:p>
          <w:p w:rsidR="00783395" w:rsidRPr="00D775C0" w:rsidRDefault="00C14E2E" w:rsidP="00484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02.02 А</w:t>
            </w:r>
            <w:r w:rsidR="00B7252A">
              <w:rPr>
                <w:rFonts w:ascii="Times New Roman" w:hAnsi="Times New Roman" w:cs="Times New Roman"/>
              </w:rPr>
              <w:t>нализ финансово-хозяйственной деятельности</w:t>
            </w:r>
          </w:p>
        </w:tc>
      </w:tr>
      <w:tr w:rsidR="00ED170D" w:rsidRPr="00D775C0" w:rsidTr="00D87297">
        <w:trPr>
          <w:jc w:val="center"/>
        </w:trPr>
        <w:tc>
          <w:tcPr>
            <w:tcW w:w="1844" w:type="dxa"/>
          </w:tcPr>
          <w:p w:rsidR="00ED170D" w:rsidRPr="00D775C0" w:rsidRDefault="00ED170D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Кропотова Вера Ивановна</w:t>
            </w:r>
          </w:p>
        </w:tc>
        <w:tc>
          <w:tcPr>
            <w:tcW w:w="2026" w:type="dxa"/>
          </w:tcPr>
          <w:p w:rsidR="00ED170D" w:rsidRPr="00D775C0" w:rsidRDefault="00ED170D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ED170D" w:rsidRPr="00D775C0" w:rsidRDefault="00ED170D" w:rsidP="00D27B2E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           квалификация </w:t>
            </w:r>
            <w:r w:rsidRPr="00D775C0">
              <w:rPr>
                <w:rFonts w:ascii="Times New Roman" w:hAnsi="Times New Roman" w:cs="Times New Roman"/>
              </w:rPr>
              <w:lastRenderedPageBreak/>
              <w:t>экономист по специальности бухгалтерский учет и анализ хозяйственной деятельности             Московский Институт бизнеса и политики,</w:t>
            </w:r>
          </w:p>
          <w:p w:rsidR="00ED170D" w:rsidRPr="00D775C0" w:rsidRDefault="00ED170D" w:rsidP="00D27B2E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ED170D" w:rsidRPr="00D775C0" w:rsidRDefault="00ED170D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Профессиональная </w:t>
            </w:r>
            <w:proofErr w:type="gramStart"/>
            <w:r w:rsidRPr="00D775C0">
              <w:rPr>
                <w:rFonts w:ascii="Times New Roman" w:hAnsi="Times New Roman" w:cs="Times New Roman"/>
              </w:rPr>
              <w:t>переподготовка  в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Частном учреждении дополнительного профессионального образования Институт повышения квалификации </w:t>
            </w:r>
            <w:proofErr w:type="spellStart"/>
            <w:r w:rsidRPr="00D775C0">
              <w:rPr>
                <w:rFonts w:ascii="Times New Roman" w:hAnsi="Times New Roman" w:cs="Times New Roman"/>
              </w:rPr>
              <w:t>с«Конверсия</w:t>
            </w:r>
            <w:proofErr w:type="spellEnd"/>
            <w:r w:rsidRPr="00D775C0">
              <w:rPr>
                <w:rFonts w:ascii="Times New Roman" w:hAnsi="Times New Roman" w:cs="Times New Roman"/>
              </w:rPr>
              <w:t>»- Высшая школа бизнеса 2017 год</w:t>
            </w:r>
          </w:p>
        </w:tc>
        <w:tc>
          <w:tcPr>
            <w:tcW w:w="2217" w:type="dxa"/>
          </w:tcPr>
          <w:p w:rsidR="00ED170D" w:rsidRPr="00D775C0" w:rsidRDefault="00ED170D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 xml:space="preserve">Первая квалификационная </w:t>
            </w:r>
            <w:r w:rsidRPr="00D775C0">
              <w:rPr>
                <w:rFonts w:ascii="Times New Roman" w:hAnsi="Times New Roman" w:cs="Times New Roman"/>
              </w:rPr>
              <w:lastRenderedPageBreak/>
              <w:t>категория, 2021 год</w:t>
            </w:r>
          </w:p>
        </w:tc>
        <w:tc>
          <w:tcPr>
            <w:tcW w:w="2027" w:type="dxa"/>
          </w:tcPr>
          <w:p w:rsidR="00ED170D" w:rsidRPr="00D775C0" w:rsidRDefault="00ED170D" w:rsidP="00C92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925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C9250D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283" w:type="dxa"/>
          </w:tcPr>
          <w:p w:rsidR="00ED170D" w:rsidRPr="00D775C0" w:rsidRDefault="00ED170D" w:rsidP="00D27B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АНТО </w:t>
            </w:r>
            <w:r w:rsidRPr="00D775C0">
              <w:rPr>
                <w:rFonts w:ascii="Times New Roman" w:hAnsi="Times New Roman" w:cs="Times New Roman"/>
              </w:rPr>
              <w:lastRenderedPageBreak/>
              <w:t>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>» по программе «Методика преподавания менеджмента и экономики в СПО», 72 часа, 2022 год</w:t>
            </w:r>
          </w:p>
        </w:tc>
        <w:tc>
          <w:tcPr>
            <w:tcW w:w="2466" w:type="dxa"/>
          </w:tcPr>
          <w:p w:rsidR="0028075C" w:rsidRDefault="0028075C" w:rsidP="00D27B2E">
            <w:pPr>
              <w:jc w:val="both"/>
              <w:rPr>
                <w:rFonts w:ascii="Times New Roman" w:hAnsi="Times New Roman" w:cs="Times New Roman"/>
              </w:rPr>
            </w:pPr>
          </w:p>
          <w:p w:rsidR="0028075C" w:rsidRDefault="0028075C" w:rsidP="00D27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01.02 </w:t>
            </w:r>
            <w:r>
              <w:rPr>
                <w:rFonts w:ascii="Times New Roman" w:hAnsi="Times New Roman" w:cs="Times New Roman"/>
              </w:rPr>
              <w:lastRenderedPageBreak/>
              <w:t>Организация торговли</w:t>
            </w:r>
          </w:p>
          <w:p w:rsidR="00ED170D" w:rsidRPr="00D775C0" w:rsidRDefault="00ED170D" w:rsidP="0028075C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1766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9F4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93A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2361"/>
    <w:rsid w:val="00172D62"/>
    <w:rsid w:val="00172F22"/>
    <w:rsid w:val="00173F2E"/>
    <w:rsid w:val="001752A4"/>
    <w:rsid w:val="00175593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075C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86"/>
    <w:rsid w:val="00377E31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4F68C7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3395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6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52A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E08"/>
    <w:rsid w:val="00B9398A"/>
    <w:rsid w:val="00B93BF1"/>
    <w:rsid w:val="00B94B71"/>
    <w:rsid w:val="00B95AE6"/>
    <w:rsid w:val="00B95D8F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4E2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50D"/>
    <w:rsid w:val="00C92FB1"/>
    <w:rsid w:val="00C93EC7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170D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259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7A2"/>
    <w:rsid w:val="00F90AD1"/>
    <w:rsid w:val="00F912AD"/>
    <w:rsid w:val="00F91956"/>
    <w:rsid w:val="00F9196C"/>
    <w:rsid w:val="00F93483"/>
    <w:rsid w:val="00F93698"/>
    <w:rsid w:val="00F941CA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04FD-6B67-4DF9-A514-781F03E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2</cp:revision>
  <dcterms:created xsi:type="dcterms:W3CDTF">2023-10-27T13:16:00Z</dcterms:created>
  <dcterms:modified xsi:type="dcterms:W3CDTF">2023-10-27T13:16:00Z</dcterms:modified>
</cp:coreProperties>
</file>