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E5" w:rsidRDefault="00417279" w:rsidP="00417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279">
        <w:rPr>
          <w:rFonts w:ascii="Times New Roman" w:hAnsi="Times New Roman" w:cs="Times New Roman"/>
          <w:b/>
          <w:sz w:val="28"/>
          <w:szCs w:val="28"/>
        </w:rPr>
        <w:t>Тема: свойства личности. Способы определения темперамента и характера человека.</w:t>
      </w:r>
    </w:p>
    <w:p w:rsidR="00417279" w:rsidRPr="00417279" w:rsidRDefault="00417279" w:rsidP="0041727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Понятие личности в психологии, индивида, индивидуальности. Этапы в теории изучения личности.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определения понятия личности нет. Психологическая литература, в отношении человека использует разные термины: человек, индивид, личность, индивидуальность, субъект или объект общения.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человек – самое общее понятие, которое означает вид биологической классификации, поэтому оно представляет собой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био-социальную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категорию.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означает принадлежность к роду человеческому, в нем содержится, в большей степени, биологическое понятие, чем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биосоциальное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 обладает психикой и, в то же время, он включен в систему личностных отношений, эта включенность определяется понятием личность.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социальное качество индивида, это человек главным, в характеристике которого является общественное, социальная сущность без биологического фактора. Личность обладает психикой, но понятие личность и психика не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тождественны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сущность человека, но эта сущность не в его уникальности как индивида, а в противоположности, т.е. в его социальном качестве.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 в процессе социализации становиться личностью, это личностное качество в большой степени зависит от социальной среды: социального общественного строя, региона проживания, культуры, литературы и т.д.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Структура личности. Основные формы направленности личности.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личности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относительно устойчивая связь и взаимодействие всех сторон личности, как целостного сложного образования. Личность человека формируется под воздействием общества, но личность и сама активно влияет на общество.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личности:</w:t>
      </w:r>
    </w:p>
    <w:p w:rsidR="00417279" w:rsidRPr="00417279" w:rsidRDefault="00417279" w:rsidP="00AA253E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Направленность личности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ты хочешь) – проявляется в ее активности, постановке целей и задач, потребностях человека, интересах, идеалах, убеждениях.</w:t>
      </w:r>
    </w:p>
    <w:p w:rsidR="00417279" w:rsidRPr="00417279" w:rsidRDefault="00417279" w:rsidP="00AA253E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Знания, умения, навыки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ты можешь) – приобретаются в процессе жизни и познавательной деятельности.</w:t>
      </w:r>
    </w:p>
    <w:p w:rsidR="00417279" w:rsidRPr="00417279" w:rsidRDefault="00417279" w:rsidP="00AA253E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Индивидуально-типологические особенности, факторы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ты есть) – проявляются в темпераменте, характере, способностях.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Направленность личности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цели, задачи и побуждения, которыми он руководствуется в своей деятельности, жизни, в своем отношении к окружающему миру.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направленности личности: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Влечение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наиболее примитивная биологическая форма,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неопредмеченное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побуждение.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Желание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осознанная потребность и влечение к чему-либо вполне определенному.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Стремление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возникает при включении в структуру желания волевого компонента.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эмоциональное проявление познавательной деятельности как потребности человека (основные характеристики: цель, широта, устойчивость)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Склонность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возникает при включении в интересы волевого компонента.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Идеалы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образы, которыми руководствуется личность в настоящее время и которые выделяет план самовоспитания.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Мировоззрение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система сложившихся взглядов: философских, эстетических, этических, естественнонаучных; система сложившихся взглядов на окружающий мир и свое место в этом мире.</w:t>
      </w:r>
    </w:p>
    <w:p w:rsidR="00417279" w:rsidRPr="00417279" w:rsidRDefault="00417279" w:rsidP="00AA253E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Убеждение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высшая форма направленности. Представляет собой систему мотивов личности, побуждающей ее поступать в соответствии со своими взглядами, 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принципами и мировоззрением. Характеризуется высокой осознанностью и теснейшей связью с миром чувств.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Темперамент. Теория возникновения темперамента.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Темперамент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определенные психологические свойства, одинаково проявляющиеся в различной деятельности независимо от ее содержания, и остающиеся сравнительно постоянными на протяжении всей жизни. В своих взаимосвязях эти индивидуальные свойства образуют типы темперамента.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теория о возникновении темперамента: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Гиппократа, он считал, что различие между людьми объясняется соотношением различных жидкостей в теле, таких жидкостей у человека 4: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sanguis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лат.) 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сангвис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сангвистический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темперамент (сангвиник) – живой шумный, подвижный;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лимфа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phlegma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греч.) (флегмы) = флегматический – (флегматик) спокойный медлительный;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 желчь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melan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chole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греч.) 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мелайна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холэ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меланхолический – (меланхолик) замкнутый;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желчь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chole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холэ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холерический темперамент – (холерик) энергичный подвижный;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в развитии учения о темпераменте большой вклад внесли римский врач Гален (2 в.н.э.), немецкий философ И.Кант (конец 18 в.), немецкий психолог В. Вундт (конец 19 в.), немецкий психиатр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Э.Кречмер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американский социолог У.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Шелдон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русский физиолог И.П. Павлов и другие исследователи. В середине 20 века – Н.Н. Обозов, Б.М.Теплов,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В.Д.Небылицин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темперамента являются:</w:t>
      </w:r>
    </w:p>
    <w:p w:rsidR="00417279" w:rsidRPr="00417279" w:rsidRDefault="00417279" w:rsidP="00AA253E">
      <w:pPr>
        <w:numPr>
          <w:ilvl w:val="0"/>
          <w:numId w:val="5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постоянство индивидуально психологических свойств личности (скорость восприятия, быстрота ума, скорость переключения внимания, темп и ритм речи, проявление эмоций и волевых качеств и др.)</w:t>
      </w:r>
    </w:p>
    <w:p w:rsidR="00417279" w:rsidRPr="00417279" w:rsidRDefault="00417279" w:rsidP="00AA253E">
      <w:pPr>
        <w:numPr>
          <w:ilvl w:val="0"/>
          <w:numId w:val="5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темперамента объединенные в определенные структуры (типы темперамента), адекватны основным типам высшей нервной деятельности (ВНД)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считать, что темперамент у людей формируется в онтогенезе. У взрослого человека свойства темперамента в основном стабильны, но могут изменяться в незначительных пределах под воздействием психических состоянием и жизненных коллизий.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Свойства темперамента – это наиболее устойчивые, врожденные особенности психики, определяющие динамику психической деятельности в различных ее сферах.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Принято выделять следующие основные свойства темперамента: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Сензитивность</w:t>
      </w:r>
      <w:proofErr w:type="spellEnd"/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наименьшей силой внешнего воздействия, необходимого для возникновения какой-либо психической реакции и скоростью возникновения этой реакции.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Активность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интенсивности воздействий человека на окружающий мир и энергичности в преодолении препятствий на пути к поставленным целям (настойчивость, целенаправленность, сосредоточенность внимания при длительной работе и т.д.).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Реактивность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непроизвольности реакций человека на внешние или внутренние стимулы одинаковой величины (от резкого звука до агрессивного или обидного вербального обращения).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Пластичность/ригидность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диада противоположных свойств, определяющих легкость и гибкость приспособления человека к меняющимся условиям, или, наоборот, инертность его поведения.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Темп реакций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скорости реагирования на внешние воздействия и протекания различных психических процессов (скорость движения, запоминание, выполнение интеллектуальных операций и т.п.).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Интроверсия/экстраверсия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диада противоположных свойств, определяющих преимущественную обусловленность реакций и поведения человека либо представлениями, образами и мыслями, связанными с прошлым или возможным будущим (интроверт), либо актуальными впечатлениями внешнего мира (экстраверт). Характеризуются также как два типа направленности психической активности: во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внутриличностную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сферу и вовне.</w:t>
      </w:r>
    </w:p>
    <w:p w:rsidR="00417279" w:rsidRPr="00417279" w:rsidRDefault="00417279" w:rsidP="00AA253E">
      <w:pPr>
        <w:numPr>
          <w:ilvl w:val="0"/>
          <w:numId w:val="6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Эмоциональная возбудимость –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наименьшей интенсивностью воздействия, необходимого для возникновения эмоциональной реакции, а также скоростью возникновения этой реакции.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особенностям темперамента относятся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невротизм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тревожность — напряженность, повышенная эмоциональная возбудимость в ситуа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циях, интерпретируемых индивидом в качестве угрожающих.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подход к объяснению сущности темперамента связывает его типы с деятельностью центральной нервной системы. Выдающийся российский ученый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 Павлов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(1849-1936) выявил три основных свойства нервных процессов –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сила, уравновешенность и подвижность.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их комбинации образуют четыре типа высшей нервной деятельности, лежащих в основе четырех типов темпераментов, названия которых были приведены выше.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8675" cy="2171700"/>
            <wp:effectExtent l="19050" t="0" r="9525" b="0"/>
            <wp:docPr id="1" name="Рисунок 1" descr="hello_html_m5312c6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12c66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1.  Типы темперамента по учению И.П. Павлова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сильный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тип, подразделяющийся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уравновешенный и неуравновешенный (холерик); уравновешенный в свою очередь подразделяется на подвижный (сангвиник) и инертный (флегматик) и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слабый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(меланхолик). Согласно Павлову, именно те аспекты поведения, в которых проявляются свойства нервных клеток, составляют темперамент. Каждому отдельному типу свойственны свои характерные особенности.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Холерик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человек, для которого характерна повышенная эмоциональная резкость, быстрый темп и резкость в движениях. Повышенная возбудимость холерика при неблагоприятных условиях может стать основой вспыльчивости и даже агрессивности. Однако, при соответствующей мотивации холерик способен преодолевать значительные трудности, отдаваясь выполняемому делу с большой страстью. Для него характерна резкая смена настроений. Наибольшей результативности человек с таким темпераментом достигает в деятельности, требующей повышенной реактивности и значительного единовременного напряжения сил, например, копание земли, переноска тяжестей, рубка леса. Встречаются и руководители-холерики, так как они умеют быстро принимать управленческие решения, но они отличаются непродуманностью последствий и довольно часто отменяются ими же самими.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Сангвиник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отличается легкой приспособляемостью к изменяющимся условиям жизни, повышенной контактностью с окружающими людьми. Чувства сангвиника легко 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возникают и быстро сменяются, его стереотипы достаточно подвижны, условные рефлексы быстро закрепляются. Он не чувствует скованности в новой обстановке, способен к быстрому переключению внимания и деятельности. Эмоционально устойчив. Люди с сангвиническим темпераментом больше всего подходят для деятельности, требующей быстрых реакций, значительных усилий, распределения внимания. Такой деятельностью может быть руководство подразделением или фирмой.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Флегматик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человек с сильно уравновешенной, но инертной нервной системой. Его реакции несколько замедленны. Настроение устойчиво, его трудно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разговорить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развеселить. В сложных жизненных ситуациях флегматик остается достаточно спокойным и выдержанным человеком. Он не допускает импульсивных, порывистых движений, т.к. процессы торможения у него всегда уравновешивают процессы возбуждения. Флегматик обладает высокой работоспособностью, хорошо сопротивляется сильным раздражителям, но не способен быстро реагировать в неожиданных трудных ситуациях. Он предпочитает завершить одно дело и только потом браться за другое. Он постоянно сверяет свои действия с перспективой. Флегматик с трудом отказывается от выработанных навыков и стереотипов, не любит менять привычки, работу, друзей. Он трудно и медленно приспосабливается к новым условиям, долго колеблется перед принятием решения. Он достигает больших успехов в тех видах деятельности, которые требуют равномерного напряжения сил, усидчивости, устойчивости внимания и большого терпения. Большинство программистов – представители данного типа.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Меланхолик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 со слабой нервной системой, обладающий повышенной раздражительностью даже к слабым раздражителям, повышенной ранимостью, склонностью к глубоким переживаниям (иногда даже по незначительным поводам). Его чувства легко возникают, плохо сдерживаются, внешне отчетливо выражены. В стрессовых ситуациях (экзамен, опасность) результаты деятельности меланхолика могут ухудшаться по сравнению со спокойной привычной обстановкой. Повышенная чувствительность приводит к быстрому утомлению и падению работоспособности, ему требуется довольно продолжительный отдых. Любая мелочь может вызвать у него обиду или слезы. Обычно меланхолик старается скрыть, внешне не проявлять свои чувства, не рассказывать о своих переживаниях, хотя и склонен отдаваться им. Меланхолик часто грустен, подавлен, неуверен в себе, излишне тревожен. Обладая высокой чувствительностью нервной системы, меланхолики имеют ярко выраженные художественные и интеллектуальные способности и могут использовать их в процессе труда, создавая произведения искусства.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осознание влияния своего темперамента на успешность в той или иной профессии может помочь выбрать вид трудовой деятельности или изменить существующий. Определение типа темперамента проводится путем применения теста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gram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оставленного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английским психологом немецкого происхождения Г.Ю.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Айзенком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(1916-1997). Данный тест предназначен для определения типа темперамента по сочетанию двух факторов – экстра или интроверсии и уравновешенности, которую он называл стабильностью.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четыре следующих сочетания: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нестабильный – холерик.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стабильный – сангвиник.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нестабильный – меланхолик.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стабильный – флегматик.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этой классификации можно определить степень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экстравертированности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стабильности, а также тип темперамента любого человека.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Более наглядно это можно продемонстрировать на рисунке.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095750" cy="4038600"/>
            <wp:effectExtent l="19050" t="0" r="0" b="0"/>
            <wp:docPr id="2" name="Рисунок 2" descr="hello_html_7263f7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63f76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2. Распределение черт личности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сочетанию этих двух факторов определяется тип темперамента.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 влиянием темперамента, тип личности, и выбор трудовой деятельности, во многом определяется чертами характера.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Одним из методов выявления типа личности является классификация немецкого психолога и психиатра К.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Леонгарда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(1904-1988). Она основана на оценке стиля общения человека с окружающими людьми и связана с понятием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акцентуации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Акцентуация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ярко выраженные, превалирующие черты характера индивида. В зависимости от того относится личность к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сильному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 слабому, акцентуация соответственно может представлять, как положительные (сильные), так и отрицательные (слабые) стороны человеческого характера.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Франсуа де Ларошфуко писал в своих «Максимах»: «Слабость характера – это единственный недостаток, который невозможно исправить». 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указанной классификации выделяют следующие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типов характера: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Гипертимный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люди, которые отличаются постоянно повышенным настроением. Они веселы, беззаботны, часто легкомысленны и склонны к увлечениям всякого рода. Это неисправимые оптимисты, все видящие в розовом свете. Они уверены в себе и своем успехе, а потому склонны к риску. Неудачи их не огорчают вовсе или неглубоко и недолго. Они общительны, легко завязывают знакомство, живо отзываются на все события, разносторонни, но в то же время обыкновенно поверхностны, неусидчивы, отвлекаемы. К постоянно повышенному настроению нередко примешивается раздражительность, приводящая к гневным вспышкам, как правило, непродолжительным, неглубоким и не производящим большого впечатления на окружающих. Они легко вскипают и быстро отходят. Это активные натуры. Они энергичны, деятельны, предприимчивы. Свои проекты они быстро и решительно приводят в исполнение.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Гипотимный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люди также отзывчивы, живо и сильно реагируют на все, что происходит вокруг них, но тон настроения у них понижен. Они мало чувствуют радости 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жизни, видят все в мрачном свете, недовольны всем и прежде всего собой. Часто, объективно хорошо выполняя работу, бывают не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ею. Охотно говорят о бесцельности существования, склонны к жалобам на свое здоровье, к ипохондрии.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Дистимный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низкой контактностью,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немногословием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пессимизмом. Люди этого типа – домоседы, ведут замкнутый образ жизни, склонны к подчинению.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Циклоидный.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этого типа свойственны довольно частые перемены настроения.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приподнятого настроения они бывают общительными, а в период подавленного – замкнутыми.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душевного подъема они относятся к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гипертимному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характера, а в период спада к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дистимному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Возбудимый.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низкой контактностью, угрюмостью, занудливостью. У людей этого типа замедленные вербальные и невербальные реакции. В спокойном состоянии они добросовестны, аккуратны, любят детей и животных. В состоянии эмоционального возбуждения они склонны к брани, конфликтам, плохо контролируют свое поведение, трудно уживаются в коллективе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низкой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Застревающий.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умеренной общительности, склонный к нравоучениям, занудливости. Люди этого типа обидчивы, подозрительны, конфликтны, обладают повышенной чувствительностью к социальной несправедливости. Для них характерны стремление добиваться высоких показателей в любом деле, предъявлять повышенные требования к себе и к окружающим, дисциплинированность.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Педантичный.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Выделяется чрезмерным формализмом в служебном рвении, брюзжанием, занудливостью на работе и в быту. Однако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люди этого типа привлекают к себе ровным настроением, серьезностью, надежностью в делах, добросовестностью и аккуратностью.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Тревожный.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Людям этого типа свойственны низкая контактность, неуверенность в себе, робость, пониженный фон настроения, нерешительность, долгое переживание неудач. Люди этого типа редко вступают в конфликты, стремясь в сложных ситуациях опереться на сильную личность. Притягательные свойства этих людей – дружелюбие, самокритичность, исполнительность.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Эмотивный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Существенная черта людей с таким типом характера – стремление общаться в кругу друзей, где их хорошо понимают. Они чрезвычайно чувствительны, обидчивы, хотя и носят обиды в себе, часто находятся в подавленном настроении, слезливы. Их привлекательные черты: доброта, сострадательность, исполнительность, умение искренно радоваться чужим успехам.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Демонстративный.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Люди этого типа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контактны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стремятся к лидерству, доминированию, жаждут власти, похвалы. Они самоуверенны, самолюбивы, легко приспосабливаются к людям, склонны к интригам, хвастовству, лицемерны, эгоистичны. Их положительные черты – артистизм, обходительность, неординарность мышления, умение увлечь других людей и повести их за собой.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Экзальтированный.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Ему свойственна высокая контактность, словоохотливость, влюбчивость, но в то же время такие люди могут быть конфликтными. Они альтруисты, внимательны к друзьям и близким, обладают яркими и искренними чувствами, хорошо развитым художественным вкусом. Отрицательные черты их характера – подверженность панике, отчаянию, сиюминутные настроения.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Экстравертированный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люди отличаются открытостью для любой информации, готовностью выслушать и помочь любому. Обладают высокой степенью общительности, уступчивы, исполнительны. Им трудно дается организованность на работе и в быту. Отталкивающие черты – легкомыслие, необдуманность поступков, склонность к распространению слухов, сплетен.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Интровертированный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Люди этого типа характеризуются низкой контактностью, замкнутостью, оторванностью от реальности, склонностью к 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философствованию. Ориентированы на себя, на свой внутренний мир, свою оценку предмета или события, а не на объект как таковой. Они склонны к одиночеству, вступают в конфликты при попытках вмешаться в их личную жизнь, сдержанны, принципиальны, склонны к самоанализу, имеют твердые убеждения и жизненные принципы. Их поступки определяются в первую очередь своей внутренней установкой. Они чрезмерно упрямы в отстаивании своих взглядов, даже нереальных. 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типы личности относятся к типологии К. Юнга)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Последние два типа личности, не определяются обстоятельствами жизни человека. Они врожденные.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и другая классификация акцентуированных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личностей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предложенная и разработанная крупным отечественным психиатром П.Б. Ганнушкиным (1875-1933) и продолженная немецким психиатром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К.Леонгардом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применительно к трудовой деятельности. Здесь рассматриваются особенности их поведения в процессе труда.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Эпилептоид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энергетизм, агрессивность, любовь к порядку, тщательность. Он чаще всего выбирает профессию, которая ему ближе – финансиста, офицера, юриста, т.к. в процессе этой работы, связанной с поддержанием порядка, развиваются все больше и сами черты его характера. Так в качестве финансиста,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ценен, так как в этой деятельности необходим учет и контроль, они требуют строгого порядка, тщательности и строгого соблюдения законности, т.е. всех тех качеств, которыми обладает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эти качества не находят достойного конструктивного применения, то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бюрократом. Ему свойственно подчиняться не духу, а букве закона и официальный документ для него заведомо важнее живого человека. В работе с деньгами такие люди не допускают растрат и не идут на риск.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сделает головокружительной карьеры, а будет медленно, но верно продвигаться по служебной лестнице. В качестве начальника, управляющего людьми, он всегда будет требовательным и придирчивым, как к себе, так и к другим. Он умеет принимать быстрые решения, не затягивая время, но при наличии времени может и «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обмозговать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все подробно. Ему присущ авторитарный стиль руководства, но при этом он подвержен влиянию того, как принято в обществе. Если принято демократично руководить, то ему нетрудно перестроиться в духе времени.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Паранояльный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энергетизм,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аггрессивность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целеустремленность. Если работа совпадает с основной целью такого типа, то он всегда в работе. Ему трудно бывает работать в коллективах, поэтому наиболее успешной для него является индивидуальная творческая работа. Творчество для него это не свободное самовыражение, а поиск ответа на какую-нибудь великую загадку или решение какой-либо крупной проблемы. Именно такие личности двигают прогресс всего человечества, способствуют развитию всего общества. В коллективном труде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паранояльный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– это генератор идей, которого нельзя ограничивать никакими рамками, кроме постановки самой цели исследования. Результаты работы нужно уметь принимать в том виде, в котором он их поставляет. Его нельзя заставлять оформлять отчеты или выдавать готовые обсчитанные результаты – это пустая трата времени. Для этого лучше использовать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будет дорабатывать результаты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паранояльного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Гипертим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повышенное настроение,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экстравертированность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высокий энергетизм. В связи с огромной активностью, общительностью и способностями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самому и окружающим кажется, что он будет успешен в любом деле. В начале он может что-то организовать, предложить, начать, однако в процессе повседневной работы ему становится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переключается на другое, бросив предыдущее. Так как он всегда на виду его быстро продвигают по службе и выдвигают на руководящую работу.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художественно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одновременно в разных областях – музыке, живописи, литературе. Его творческий процесс – это бессистемное выплескивание излишков своей энергии и таланта. Обычно он творит во всех областях понемножку, не достигая выдающихся успехов ни в одной из них.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Истероид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Ему свойственны высокий энергетизм 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(стремление быть в центре внимания). Это талантливый, разносторонне одаренный человек, особенно в плане художественных способностей. Ему легко дается перевоплощение, он очень артистичен. Это не мыслительный, а художественный тип, он мыслит не </w:t>
      </w:r>
      <w:proofErr w:type="spellStart"/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абстрактно-логически</w:t>
      </w:r>
      <w:proofErr w:type="spellEnd"/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образно, поэтому он высоко продуктивен в художественном творчестве – изобразительном искусстве и поэзии.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всего работать самостоятельно, вне рамок коллектива, заниматься свободным творчеством, потому что в коллективе ему очень трудно ужиться, так как они очень конфликтны – демонстрируют свое превосходство, перебивают, ведут себя высокомерно.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Шизоид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энергетизм,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интровертированность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(замкнутость). Чаще всего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точными науками – математикой или теоретической физикой. Могут быть музыкантами, тяготеющими к классической музыке, композиторами, сочиняющими сложную, оригинальную музыку или музыку нового стиля, художниками-абстракционистами. Все это происходит при благоприятном стечении обстоятельств. Если же с детства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оставались непонятыми и его способностям не уделялось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достаточного внимания, то чаще всего такой человек вырастет не понятым никем чудаком или неудачником, работающим на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непрестижной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(сторож) и читающим свои малопонятные книги. Но даже будучи профессиональным ученым или музыкантом, при невозможности вести свои исследования или свободно творить он может уйти в сторожа и там продолжать свою деятельность, потому что она главное для него, а не положение, занимаемое им в обществе. Именно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творцы великих открытий.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Психастеноид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слабость, пониженный энергетизм,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неувереннность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работе он – хороший исполнитель, очень обязательный и аккуратный работник. Ему не трудно подчиняться, если указания начальства носят логичный и упорядоченный характер. Если же он оказывается в подчинении у руководителя, который все время меняет свои решения, мнения, распоряжения, то в такой обстановке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психастеноид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нервничает и, в конце концов, вынужден сменить ее. Ему приятна тихая, аккуратная и неторопливая работа поближе к дому (библиотекарь).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Гипотим</w:t>
      </w:r>
      <w:proofErr w:type="spellEnd"/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Ему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слабость, пониженное настроение, повышенная чувствительность, тревожность, мнительность. В работе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чувствительному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столь важно дело, сколь взаимоотношения на работе, особенно отношение начальства. Поэтому они могут быть очень хорошими, исполнительными и преданными секретарями, машинистками и т.п. Однако обычно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довольны своей работой,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они не работали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 же время они ничего не желают менять в своей жизни.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организаций или подразделений следует учитывать психологические рекомендации на предмет того, каким образом составлять трудовые коллективы. Большое значение здесь имеет характер работника и продолжительность времени работы.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кратковременной командировки, нужно подбирать людей, которые должны быть близкими по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личностями. Например, два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два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два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Работа таких людей будет продуктивнее, чем людей противоположных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психотипов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главным образом потому, что люди одного типа примерно одинаково распоряжаются своим временем и близки по образу мыслей.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кратковременного выполнения творческой задачи, нужно создать коллектив, ориентированный на быстрое достижение конкретной цели. Для этого необходим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паранояльный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личности, который должен стать руководителем такого коллектива. Затем необходимы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крайнем случае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психастеноиды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хотя они могут удлинить сроки работы. Можно включить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досуга и создания бодрого настроения, но при этом он может внести дух безалаберности.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соответствуют цели создания такого коллектива.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создания делегации или представительства, необходимо использовать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он может произвести впечатление, но желательно дополнить его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паранояльным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 слушающих осталось хорошее впечатление не только о представителе коллектива (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истероиде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но и деле в целом и о его перспективах, которые блестяще может показать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паранояльный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тип.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лучше всего поручить и руководство делегацией.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встречи делегации или комиссии, незаменим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сразу найдет общий язык с прибывшими гостями, поймет, что они хотят увидеть, как провести время.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вовремя объяснить и оправдать обнаруженные недостатки.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дополнить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эпилептоидом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психастеноидом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подкрепления слов и доводов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цифрами в руках или на конкретных базах.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Составляя коллективы на долгое время, нужно найти в них место для каждого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психотипа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главное, чтобы это место соответствовало психологическим особенностям человека. Руководителем следует назначить человека со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средневыраженными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чертами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паранояльности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истероидности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радикального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гипертима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заместителем – человека с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эпилептоидными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чертами личности.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Шизоиду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нужно давать официальных руководящих полномочий, но нужно занять в группе должное место поставщика идей. В коллективе необходимы добросовестные исполнители –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психастеноиды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секретарши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гипотимного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характера – верные и исполнительные.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Созданный таким образом трудовой коллектив должен обладать высокими деловыми качествами и психологической устойчивостью.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Таким образом, проанализировав, влияние психологического типа личности на деятельность, можно сделать следующие выводы.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личности определяются, во-первых, темпераментом и характером индивида, во-вторых, его органическими особенностями, и, в то же время, нельзя рассматривать личность человека без учета существующих общественных отношений, существующего строя и социализации.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Исследования И.П.Павлова показали, что свойства личности зависят от природной нейрофизиологической организации человека, но не определяются ею.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Рассмотренные выше четыре типа темперамента обычно не бывают представлены в «чистом виде». Люди, как правило, обладают смешанными темпераментами, но у каждого конкретного индивида преобладает тот или иной вид темперамента.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Темперамент выступает в качестве общей основы многих личностных характеристик человека и самого характера. Характер проявляется в поведении человека, в его отношении к миру и к себе, являясь сочетанием наиболее устойчивых, существенных особенностей личности. Люди одного темперамента могут быть добрыми и жестокими, ленивыми и трудолюбивыми, аккуратными и неряшливыми. Темперамент лишь задает динамику психического реагирования. Знание особенностей своего темперамента, учет их в организации своей жизнедеятельности способствуют развитию позитивных проявлений, вытекающих из свойств нервной системы человека.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Рассмотренные типы акцентуаций характера проявляются непостоянно. При воспитании и самовоспитании они сглаживаются, гармонизируются, так как структура характера подвижна, динамична и изменяется на протяжении жизни человека. В связи с этим необходимо постоянно изучать условия воспитания личности, учитывать имеющиеся отклонения и своевременно проводить их </w:t>
      </w:r>
      <w:proofErr w:type="spell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психокоррекцию</w:t>
      </w:r>
      <w:proofErr w:type="spell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человек может и должен совершенствовать свои характерологические особенности.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 совместимыми являются люди с разными типами темперамента, так как они не повторяют, а именно дополняют друг друга, что необходимо для длительного сотрудничества. Если в работе требуется быстрота, то за нее лучше взяться холерику или сангвинику, а если тщательность или терпение, то флегматику или меланхолику. В таком случае пара работников будет гораздо успешнее и устойчивее, чем люди с одинаковым темпераментом. При этом оба партнера должны понимать благоприятность противоположных сочетаний.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управления трудовой деятельностью работников руководители организаций должны учитывать психологические особенности каждого индивида, тип его характера, темперамента и особенности поведения в процессе трудовой деятельности. Особое внимание, на наш взгляд, здесь следует уделять направленности той или иной личности на внешний или внутренний объект (т.е. экстра - и интроверсию). От этого во многом зависит функциональное разделение труда и успешное выполнение производственных задач. Руководителям следует время от времени изучать путем тестирования характерологические особенности своего персонала наряду с изучением их потребностей. Обладание знаний о своем персонале поможет руководителям правильно выстроить линию поведения в различных ситуациях производственной деятельности.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417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Характер. Физиологическая основа характера.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индивидуальное сочетание устойчивых психических особенностей человека, которые обусловливают типичный для данной личности способ поведения в определенных жизненных условиях и обстоятельствах.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Физиологической основой характера является тип Н.С., а также системы временных связей, которые возникают под влиянием внешних воздействий.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человека многогранен и многообразен в своих проявлениях и вместе с тем он целостен.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достигается стержневыми, наиболее устойчивыми, доминирующими по силе и активности чертами.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характера выделяются несколько групп:</w:t>
      </w:r>
    </w:p>
    <w:p w:rsidR="00417279" w:rsidRPr="00417279" w:rsidRDefault="00417279" w:rsidP="00AA253E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Черты, которые проявляются в деятельности – трудолюбие = лень, инициативность = пассивность, ответственность = безответственность, работоспособность и т.д.</w:t>
      </w:r>
    </w:p>
    <w:p w:rsidR="00417279" w:rsidRPr="00417279" w:rsidRDefault="00417279" w:rsidP="00AA253E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Черты, которые проявляются по отношению к другим людям – эгоизм = альтруизм, жестокость = доброта, безразличие = чуткость, грубость = вежливость, лживость = правдивость.</w:t>
      </w:r>
    </w:p>
    <w:p w:rsidR="00417279" w:rsidRPr="00417279" w:rsidRDefault="00417279" w:rsidP="00AA253E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End"/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руппа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 отношений человека к самому себе, степень требовательности, критичности, скромности.</w:t>
      </w:r>
    </w:p>
    <w:p w:rsidR="00417279" w:rsidRPr="00417279" w:rsidRDefault="00417279" w:rsidP="00AA253E">
      <w:pPr>
        <w:numPr>
          <w:ilvl w:val="0"/>
          <w:numId w:val="7"/>
        </w:numPr>
        <w:shd w:val="clear" w:color="auto" w:fill="F5F5F5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группа</w:t>
      </w: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Характеризует отношение личности к вещам – аккуратность, бережливость, щедрость = скупость.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характере отражаются и волевые качества: готовность преодолевать препятствия, физическую и душевную боль, степень настойчивости и самостоятельности.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характера начинается с детства, и на разных возрастных этапах происходит по-разному.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каким будет характер, зависит от того микромира, с которым ребенок вступает во взаимодействие, зависит от условий воспитания, самовоспитания, преобладающих форм деятельности.</w:t>
      </w:r>
    </w:p>
    <w:p w:rsidR="00417279" w:rsidRPr="00417279" w:rsidRDefault="00417279" w:rsidP="00AA253E">
      <w:pPr>
        <w:shd w:val="clear" w:color="auto" w:fill="F5F5F5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279" w:rsidRPr="00AA253E" w:rsidRDefault="00AA253E" w:rsidP="00AA25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253E">
        <w:rPr>
          <w:rFonts w:ascii="Times New Roman" w:hAnsi="Times New Roman" w:cs="Times New Roman"/>
          <w:sz w:val="24"/>
          <w:szCs w:val="24"/>
        </w:rPr>
        <w:t>Выполнить тест.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будет предложено несколько вопросов об особенностях вашего поведения в различных условиях и ситуациях. Это не испытание ума или способностей, поэтому нет ответов хороших или плохих. Мы заинтересованы в правдивых ответах. Содержание отдельных вопросов не анализируется, важен только итоговый результат. На вопросы следует отвечать поочередно, не возвращаясь к предыдущим ответам. Работайте быстро, не тратьте слишком много времени на обдумывание ответа – наиболее интересна ваша первая реакция. На вопрос можно ответить "да" или "нет". Выбранный вами ответ на каждый вопрос следует отметить в бланке для ответов. Не пропускайте какого-либо вопроса.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Текст </w:t>
      </w:r>
      <w:proofErr w:type="spellStart"/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опросника</w:t>
      </w:r>
      <w:proofErr w:type="spellEnd"/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(вариант А).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Часто ли Вы испытываете тягу к новым впечатлениям, к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отвлечься, испытать сильные ощущения?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Часто ли вы чувствуете, что нуждаетесь в друзьях, которые могут вас понять, одобрить или посочувствовать?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Считаете ли вы себя беззаботным человеком?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Очень ли трудно вам отказываться от своих намерений?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Обдумываете ли вы свои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спеша и предпочитаете подождать, прежде чем действовать?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Всегда ли вы сдерживаете свои обещания, даже если вам это невыгодно?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Часто ли у вас бывают спады и подъемы настроения?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Быстро ли вы обычно действуете и говорите, не затрачиваете ли много времени на обдумывание?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Возникало ли у вас когда-нибудь чувство, что вы несчастны, хотя никакой серьезной причины на это не было?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Верно ли, что "на спор" вы способны решиться на все?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Смущаетесь ли вы, когда хотите познакомиться с человеком противоположного пола, который вам симпатичен?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Бывает ли когда-нибудь, что, разозлившись, вы выходите из себя?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Часто ли действуете необдуманно, под влиянием момента?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Часто ли вас беспокоят мысли о том, что вам не следовало чего-либо делать или говорить?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Предпочитаете ли вы чтение книг встречам с людьми?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Верно ли, что вас легко задеть?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Любите ли вы часто бывать в компании?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Бывают ли у вас такие мысли, которыми вам не хотелось делиться с другими людьми?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Верно ли, что иногда вы настолько полны энергии, что все горит в руках, а иногда вы чувствуете сильную вялость?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Стараетесь ли вы ограничить круг своих знакомств небольшим числом самых близких людей?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Много ли вы мечтаете?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Когда на вас кричат, отвечаете ли тем же?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Считаете ли вы свои привычки хорошими?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Часто ли у вас появляется чувство, что вы чем-то виноваты?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Способны ли вы иногда дать волю своим чувств и беззаботно развлечься с веселой компанией?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Можно ли сказать, что часто у вас нервы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натянуты до предела?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Слывете ли вы за человека веселого и живого?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После того, как дело сделано, часто ли вы мысленно возвращаетесь к нему и думаете, что могли бы сделать лучше?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Чувствуете ли вы себя неспокойно, находясь в большой компании?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Бывает ли, что вы передаете слухи?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Бывает ли, что вам не спится из-за того, что в голову лезут разные мысли?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Что вы предпочитаете, если хотите что-либо узнать: найти это в книге или спросить у друзей?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Бывают ли у вас сильные сердцебиения?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34.Нравится ли вам работа, требующая сосредоточения?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Бывают ли у вас приступы дрожи?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Всегда ли вы говорите только правду?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Бывает ли вам неприятно находиться в компании, где все подшучивают друг над другом?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38. Раздражительны ли вы?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Нравится ли вам работа, требующая быстрого действия?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Верно ли, что вам часто не дают покоя мысли о разных неприятностях и "ужасах", которые могли бы произойти, хотя все кончилось благополучно?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Верно ли, что вы неторопливы в движениях и несколько медлительны?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Опаздывали ли вы когда-нибудь на работу или встречу с кем-то?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Часто ли вам снятся кошмары?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что вы так любите поговорить, что не упускаете любого удобного случая побеседовать с новым человеком?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Беспокоят ли вас какие-либо боли?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Огорчились бы вы, если бы не смогли долго видеться с друзьями?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Можете ли вы назвать себя нервным человеком?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Есть ли среди ваших знакомых такие, которые вам явно не нравятся?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Могли бы вы сказать, что вы уверенный в себе человек?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Легко ли вас задевает критика ваших недостатков, или вашей работы?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Трудно ли вам получить настоящее удовольствие от мероприятий, в которых участвует много народу?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Беспокоит ли вас чувство, что вы чем-то хуже других?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Сумели бы вы внести оживление в скучную компанию?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Бывает ли, что вы говорите о вещах, в которых совсем не разбираетесь?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Беспокоитесь ли вы о своем здоровье?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Любите ли вы подшутить над другими?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Страдаете ли вы бессонницей?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от варианта А только тестом методики. Инструкция, ключ, обработка данных варианта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же, как для варианта А.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этих 57 вопросов 9 представляют шкалу надежности (лжи). 3 из них положительные (ДА), 6 – отрицательные (НЕТ).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шестой вопрос – испытуемый отвечает «ДА» (всегда исполняю), такой ответ, безусловно, не соответствует действительности, т. к. нет человека, который всегда бы исполнял невыгодное для него обещание.</w:t>
      </w:r>
      <w:proofErr w:type="gramEnd"/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Ненадежный ответ на 5 вопросов из 9 (более 50%) в шкале надежности означает, что остальные ответы ненадежны, поэтому проведенный опыт непригоден.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испытуемому дается 10 минут, время по секундомеру. Время можно продлить, но это обстоятельство должно быть принято во внимание при оценке.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заполнение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времени затрачивают сдержанные, внутренне конфликтные субъекты, налаживающие контакт с внешним миром не непосредственно, естественным ритмом, а на основе акта напряженной объективации.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ЭКСТРАВЕРСИЯ: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"ДА" на №№ 1, 3, 8, 10, 13, 17, 22, 25, 27, 39, 44, 46, 49, 53,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"НЕТ" – №№ 5, 15, 20, 29, 32, 34, 37, 41, 51. (Ответ "ДА" на вопросы этой нумерации - показатель интроверсии.)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НЕЙРОТИ3М: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"ДА" – №№ 2, 4, 7, 9, 11, 14, 16, 19, 21, 23, 26, 28, 31, 33, 35, 38, 40, 43, 45, 47, 50, 52, 55, 57.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ЛОЖНЫХ ОТВЕТОВ: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"ДА" – №№ 6, 24, 36;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"НЕТ" – №№ 12, 18, 30, 42, 48, 54.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Экстраверсия — интроверсия: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19 — яркий экстраверт,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15 — экстраверт,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12 — склонность к экстраверсии,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— среднее значение,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12 — склонность к интроверсии,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9 — интроверт,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5 — глубокий интроверт.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19 — очень высокий уровень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больше 13 — высокий уровень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— 13 — среднее значение,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 9 — низкий уровень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Ложь: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больше 4 — неискренность в ответах, свидетельствующая также о некоторой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демонстративности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ориентированности испытуемого на социальное одобрение,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4 — норма.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шкал Экстраверсия — интроверсия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арактеризуя типичного экстраверта, автор отмечает его общительность и обращенность индивида вовне, широкий круг знакомств, необходимость в контактах. Он действует под влиянием момента,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ипульсивен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вспыльчив, беззаботен, оптимистичен, добродушен, весел. Предпочитает движение и действие, имеет тенденцию к агрессивности. Чувства и эмоции не имеют строгого контроля,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рискованным поступкам. На него не всегда можно положиться. Типичный интроверт — это спокойный, застенчивый,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интроективный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склонный к самоанализу.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Сдержан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отдален от всех, кроме близких друзей. Планирует и обдумывает свои действия заранее, не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доверяет внезапным побуждениям серьезно относится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принятию решений, любит во всем порядок. Контролирует свои чувства, его нелегко вывести из себя. Обладает пессимистичностью, высоко ценит нравственные нормы.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арактеризует эмоциональную устойчивость или неустойчивость (эмоциональная стабильность или нестабильность).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некоторым данным,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показателями лабильности нервной системы. Эмоциональная устойчивость —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лидерству, общительности.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в чрезвычайной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неустойчивости в стрессовых ситуациях.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Нейротизму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Нейротическая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характеризуется неадекватно сильными реакциями по отношению к вызывающим их стимулам. У лиц с высокими показателями по шкале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неблагоприятных стрессовых ситуациях может развиться невроз. Круг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Пояснение к рисунку «круг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Сангвиник = стабильный +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экстравертированный</w:t>
      </w:r>
      <w:proofErr w:type="spellEnd"/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Флегматик = стабильный +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интровертированный</w:t>
      </w:r>
      <w:proofErr w:type="spellEnd"/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Меланхолик = нестабильный +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интровертированный</w:t>
      </w:r>
      <w:proofErr w:type="spellEnd"/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Холерик = нестабильный +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экстравертированный</w:t>
      </w:r>
      <w:proofErr w:type="spellEnd"/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Представление результатов по шкалам экстраверсии и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 помощи системы координат.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Интерпретация полученных результатов проводится на основе психологических характеристик личности, соответствующих тому или иному квадрату координатной модели с учетом степени выраженности индивидуально-психологических свойств и степени достоверности полученных данных. Привлекая данные из физиологии высшей нервной деятельности,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высказывает гипотезу о том, что сильный и слабый типы, по Павлову, очень близки к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экстравертированному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интровертированному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типам личности. Природа интроверсии и экстраверсии усматривается во врожденных свойствах центральной нервной системы, которые обеспечивают уравновешенность процессов возбуждения и торможения.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используя данные обследования по шкалам экстраверсии, интроверсии и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нейротизма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вывести показатели темперамента личности по классификации Павлова, который описал четыре классических типа: сангвиник (по основным свойствам центральной нервной системы характеризуется как сильный, уравновешенный, подвижный), холерик (сильный, неуравновешенный, подвижный), флегматик (сильный, уравновешенный, инертный), меланхолик (слабый, неуравновешенный, инертный).</w:t>
      </w:r>
      <w:proofErr w:type="gramEnd"/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«Чистый» сангвиник</w:t>
      </w: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(высокая экстраверсия и низкий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быстро приспосабливается к новым условиям, быстро сходится с людьми, общителен. Чувства легко возникают и сменяются, эмоциональные переживания, как правило, неглубоки. Мимика богатая, подвижная, выразительная. Несколько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непоседлив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нуждается в новых впечатлениях, недостаточно регулирует свои импульсы, не умеет строго придерживаться выработанного распорядка, жизни, системы в работе. В связи с этим не может успешно выполнять дело, требующее равной затраты сил, длительного и методичного напряжения, усидчивости, устойчивости внимания, терпения. При отсутствии серьезных целей, глубоких мыслей, творческой деятельности вырабатываются поверхностность и непостоянство.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Холерик</w:t>
      </w: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(высокая экстраверсия и высокий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отличается повышенной возбудимостью, действия прерывисты. Ему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свойственны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резкость и стремительность движений, сила, импульсивность, яркая выраженность эмоциональных переживаний. Вследствие неуравновешенности, увлекшись делом, 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действовать изо всех сил, истощаться больше, чем следует. Имея общественные интересы, темперамент проявляет в инициативности, энергичности, принципиальности. При отсутствии духовной жизни холерический темперамент часто проявляется в раздражительности, эффективности, несдержанности, вспыльчивости, неспособности к самоконтролю при эмоциональных обстоятельствах.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Флегматик</w:t>
      </w: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(высокая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интровесия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высокий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характеризуется сравнительно низким уровнем активности поведения, новые формы которого вырабатываются медленно, но являются стойкими.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медлительностью и спокойствием в действиях, мимике и речи, ровностью, постоянством, глубиной чувств и настроений. Настойчивый и упорный «труженик жизни», он редко выходит из себя, не склонен к аффектам, рассчитав свои силы, доводит дело до конца, ровен в отношениях, в меру общителен, не любит попусту болтать. Экономит силы, попусту их не тратит. В зависимости от условий в одних случаях флегматик может характеризоваться «положительными» чертами — выдержкой, глубиной мыслей, постоянством, основательностью и т. д., в других — вялостью, безучастностью к окружающему, ленью и безволием, бедностью и слабостью эмоций, склонностью к выполнению одних лишь привычных действий.</w:t>
      </w:r>
    </w:p>
    <w:p w:rsidR="00AA253E" w:rsidRPr="00AA253E" w:rsidRDefault="00AA253E" w:rsidP="00AA253E">
      <w:pPr>
        <w:shd w:val="clear" w:color="auto" w:fill="FFFFFF"/>
        <w:spacing w:after="0" w:line="240" w:lineRule="atLeast"/>
        <w:ind w:left="60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Меланхолик</w:t>
      </w: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(высокая интроверсия и высокий </w:t>
      </w:r>
      <w:proofErr w:type="spell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нейротизм</w:t>
      </w:r>
      <w:proofErr w:type="spell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 него реакция часто не соответствует силе раздражителя, присутствует глубина и устойчивость чу</w:t>
      </w:r>
      <w:proofErr w:type="gramStart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пр</w:t>
      </w:r>
      <w:proofErr w:type="gramEnd"/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слабом их выражении. Ему трудно долго на чем-то сосредоточиться. </w:t>
      </w:r>
      <w:r w:rsidRPr="00AA2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Сильные воздействия часто вызывают у меланхолика продолжительную тормозную реакцию (опускаются руки). Ему свойственны сдержанность и приглушенность моторики и речи, застенчивость, робость, нерешительность. В нормальных условиях меланхолик — человек глубокий, содержательный, может быть хорошим тружеником, успешно справляться с жизненными задачами. При неблагоприятных условиях может превратиться в замкнутого, боязливого, тревожного, ранимого человека, склонного к тяжелым внутренним переживаниям таких жизненных обстоятельств, которые вовсе этого не заслуживают.</w:t>
      </w:r>
    </w:p>
    <w:p w:rsidR="00AA253E" w:rsidRPr="00AA253E" w:rsidRDefault="00AA253E" w:rsidP="00AA253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253E" w:rsidRPr="00AA253E" w:rsidRDefault="00AA253E" w:rsidP="004172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A25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Задание: изучить лекцию, сделать конспект в тетради. Выполнить тест на определение типа темперамента.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Выполненные задания прислать 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skopinamar@yandex.ru</w:t>
      </w:r>
    </w:p>
    <w:sectPr w:rsidR="00AA253E" w:rsidRPr="00AA253E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AAB"/>
    <w:multiLevelType w:val="multilevel"/>
    <w:tmpl w:val="98C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2341"/>
    <w:multiLevelType w:val="multilevel"/>
    <w:tmpl w:val="45E8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A1516"/>
    <w:multiLevelType w:val="multilevel"/>
    <w:tmpl w:val="20C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1205DE"/>
    <w:multiLevelType w:val="multilevel"/>
    <w:tmpl w:val="9770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D3FD8"/>
    <w:multiLevelType w:val="multilevel"/>
    <w:tmpl w:val="264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668E5"/>
    <w:multiLevelType w:val="multilevel"/>
    <w:tmpl w:val="A97C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600E1"/>
    <w:multiLevelType w:val="multilevel"/>
    <w:tmpl w:val="ED3A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279"/>
    <w:rsid w:val="00071F56"/>
    <w:rsid w:val="00205096"/>
    <w:rsid w:val="00397CE5"/>
    <w:rsid w:val="00417279"/>
    <w:rsid w:val="00AA253E"/>
    <w:rsid w:val="00CB26B8"/>
    <w:rsid w:val="00CB648E"/>
    <w:rsid w:val="00D03228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1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2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2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618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2021-10-28T05:31:00Z</dcterms:created>
  <dcterms:modified xsi:type="dcterms:W3CDTF">2021-10-28T05:48:00Z</dcterms:modified>
</cp:coreProperties>
</file>