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4CA" w:rsidRDefault="0033416F" w:rsidP="00062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16F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FC027A" w:rsidRDefault="000624CA" w:rsidP="000624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опросов</w:t>
      </w:r>
      <w:r w:rsidR="00175D64">
        <w:rPr>
          <w:rFonts w:ascii="Times New Roman" w:hAnsi="Times New Roman" w:cs="Times New Roman"/>
          <w:b/>
          <w:sz w:val="28"/>
          <w:szCs w:val="28"/>
        </w:rPr>
        <w:t xml:space="preserve"> педагогических работников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удовлетворенности  у</w:t>
      </w:r>
      <w:r w:rsidR="00697F42">
        <w:rPr>
          <w:rFonts w:ascii="Times New Roman" w:hAnsi="Times New Roman" w:cs="Times New Roman"/>
          <w:b/>
          <w:sz w:val="28"/>
          <w:szCs w:val="28"/>
        </w:rPr>
        <w:t>словиями</w:t>
      </w:r>
      <w:proofErr w:type="gramEnd"/>
      <w:r w:rsidR="00697F4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организацией образовательной деятельности в рамках </w:t>
      </w:r>
      <w:r w:rsidRPr="000624CA">
        <w:rPr>
          <w:rFonts w:ascii="Times New Roman" w:hAnsi="Times New Roman" w:cs="Times New Roman"/>
          <w:b/>
          <w:sz w:val="28"/>
          <w:szCs w:val="28"/>
        </w:rPr>
        <w:t>реали</w:t>
      </w:r>
      <w:r w:rsidR="00332AC8">
        <w:rPr>
          <w:rFonts w:ascii="Times New Roman" w:hAnsi="Times New Roman" w:cs="Times New Roman"/>
          <w:b/>
          <w:sz w:val="28"/>
          <w:szCs w:val="28"/>
        </w:rPr>
        <w:t xml:space="preserve">зации образовательной программ среднего профессионального образования </w:t>
      </w:r>
    </w:p>
    <w:p w:rsidR="000624CA" w:rsidRDefault="000624CA" w:rsidP="000624CA">
      <w:pPr>
        <w:pStyle w:val="Bodytext20"/>
        <w:shd w:val="clear" w:color="auto" w:fill="auto"/>
        <w:spacing w:before="0"/>
        <w:ind w:firstLine="740"/>
      </w:pPr>
      <w:r>
        <w:rPr>
          <w:color w:val="000000"/>
          <w:lang w:eastAsia="ru-RU" w:bidi="ru-RU"/>
        </w:rPr>
        <w:t xml:space="preserve">В соответствии с Порядком о независимой оценке качества образования </w:t>
      </w:r>
      <w:r w:rsidR="00FC027A">
        <w:rPr>
          <w:color w:val="000000"/>
          <w:lang w:eastAsia="ru-RU" w:bidi="ru-RU"/>
        </w:rPr>
        <w:t>ГБПОУ «ВТЭТ</w:t>
      </w:r>
      <w:r>
        <w:rPr>
          <w:color w:val="000000"/>
          <w:lang w:eastAsia="ru-RU" w:bidi="ru-RU"/>
        </w:rPr>
        <w:t>» система независимой оценки качества образования предполагает участие в осуществлении оценочной деятельности педагогических работников.</w:t>
      </w:r>
    </w:p>
    <w:p w:rsidR="000624CA" w:rsidRDefault="000624CA" w:rsidP="000624CA">
      <w:pPr>
        <w:pStyle w:val="Bodytext20"/>
        <w:shd w:val="clear" w:color="auto" w:fill="auto"/>
        <w:spacing w:before="0"/>
        <w:ind w:firstLine="740"/>
      </w:pPr>
      <w:r>
        <w:rPr>
          <w:color w:val="000000"/>
          <w:lang w:eastAsia="ru-RU" w:bidi="ru-RU"/>
        </w:rPr>
        <w:t xml:space="preserve">В </w:t>
      </w:r>
      <w:r w:rsidR="00A43C78">
        <w:rPr>
          <w:color w:val="000000"/>
          <w:lang w:eastAsia="ru-RU" w:bidi="ru-RU"/>
        </w:rPr>
        <w:t>техникуме</w:t>
      </w:r>
      <w:r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 xml:space="preserve">анкетирование </w:t>
      </w:r>
      <w:r w:rsidR="00FC027A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педагогических</w:t>
      </w:r>
      <w:proofErr w:type="gramEnd"/>
      <w:r>
        <w:rPr>
          <w:color w:val="000000"/>
          <w:lang w:eastAsia="ru-RU" w:bidi="ru-RU"/>
        </w:rPr>
        <w:t xml:space="preserve"> работников проводится 1 раз в год по вопросам удовлетворенности условиями и организацией образовательной деятельности. Педагогические работники отвечают на вопросы анкеты «Удовлетворенность педагогических работников условиями и организацией образовательной деятельности в рамках реализации образовательных программ среднего профессионального образования».</w:t>
      </w:r>
    </w:p>
    <w:p w:rsidR="000624CA" w:rsidRDefault="000624CA" w:rsidP="000624CA">
      <w:pPr>
        <w:pStyle w:val="Bodytext20"/>
        <w:shd w:val="clear" w:color="auto" w:fill="auto"/>
        <w:spacing w:before="0"/>
        <w:ind w:firstLine="740"/>
      </w:pPr>
      <w:r>
        <w:rPr>
          <w:color w:val="000000"/>
          <w:lang w:eastAsia="ru-RU" w:bidi="ru-RU"/>
        </w:rPr>
        <w:t>Целью анкетирования является получение достоверной информации об отношении преподавателей к важным аспектам деятельности образовательной организации, выявления проблем, требующих решения как основы для принятия административных решений.</w:t>
      </w:r>
    </w:p>
    <w:p w:rsidR="00FC027A" w:rsidRDefault="000624CA" w:rsidP="000624CA">
      <w:pPr>
        <w:pStyle w:val="Bodytext20"/>
        <w:shd w:val="clear" w:color="auto" w:fill="auto"/>
        <w:spacing w:before="0"/>
        <w:ind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Анкетирование проводи</w:t>
      </w:r>
      <w:r w:rsidR="00FC027A">
        <w:rPr>
          <w:color w:val="000000"/>
          <w:lang w:eastAsia="ru-RU" w:bidi="ru-RU"/>
        </w:rPr>
        <w:t xml:space="preserve">тся путем анонимного заполнения. </w:t>
      </w:r>
    </w:p>
    <w:p w:rsidR="000624CA" w:rsidRDefault="000624CA" w:rsidP="000624CA">
      <w:pPr>
        <w:pStyle w:val="Bodytext20"/>
        <w:shd w:val="clear" w:color="auto" w:fill="auto"/>
        <w:spacing w:before="0"/>
        <w:ind w:firstLine="740"/>
      </w:pPr>
      <w:r>
        <w:rPr>
          <w:color w:val="000000"/>
          <w:lang w:eastAsia="ru-RU" w:bidi="ru-RU"/>
        </w:rPr>
        <w:t xml:space="preserve">Обработка результатов анкетирования и анализ содержания анкет была осуществлена сотрудниками учебно-методического </w:t>
      </w:r>
      <w:r w:rsidR="00FC027A">
        <w:rPr>
          <w:color w:val="000000"/>
          <w:lang w:eastAsia="ru-RU" w:bidi="ru-RU"/>
        </w:rPr>
        <w:t>отдела</w:t>
      </w:r>
      <w:r>
        <w:rPr>
          <w:color w:val="000000"/>
          <w:lang w:eastAsia="ru-RU" w:bidi="ru-RU"/>
        </w:rPr>
        <w:t>; результат дов</w:t>
      </w:r>
      <w:r w:rsidR="00FC027A">
        <w:rPr>
          <w:color w:val="000000"/>
          <w:lang w:eastAsia="ru-RU" w:bidi="ru-RU"/>
        </w:rPr>
        <w:t>одится до сведения руководителя</w:t>
      </w:r>
      <w:r>
        <w:rPr>
          <w:color w:val="000000"/>
          <w:lang w:eastAsia="ru-RU" w:bidi="ru-RU"/>
        </w:rPr>
        <w:t>.</w:t>
      </w:r>
    </w:p>
    <w:p w:rsidR="000624CA" w:rsidRDefault="000624CA" w:rsidP="000624CA">
      <w:pPr>
        <w:pStyle w:val="Bodytext20"/>
        <w:shd w:val="clear" w:color="auto" w:fill="auto"/>
        <w:spacing w:before="0"/>
        <w:ind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Анкетирование педагогических работников об удовлетворенности условиями и организацией образовательной деятельности по образовательным программам среднего профессионального образования проводилось </w:t>
      </w:r>
      <w:r w:rsidR="00332AC8">
        <w:rPr>
          <w:color w:val="000000"/>
          <w:lang w:eastAsia="ru-RU" w:bidi="ru-RU"/>
        </w:rPr>
        <w:t>в 202</w:t>
      </w:r>
      <w:r w:rsidR="00326EBC">
        <w:rPr>
          <w:color w:val="000000"/>
          <w:lang w:eastAsia="ru-RU" w:bidi="ru-RU"/>
        </w:rPr>
        <w:t>5</w:t>
      </w:r>
      <w:r w:rsidR="00FC027A">
        <w:rPr>
          <w:color w:val="000000"/>
          <w:lang w:eastAsia="ru-RU" w:bidi="ru-RU"/>
        </w:rPr>
        <w:t>году</w:t>
      </w:r>
      <w:r>
        <w:rPr>
          <w:color w:val="000000"/>
          <w:lang w:eastAsia="ru-RU" w:bidi="ru-RU"/>
        </w:rPr>
        <w:t xml:space="preserve">. </w:t>
      </w:r>
      <w:r w:rsidR="00332AC8">
        <w:rPr>
          <w:color w:val="000000"/>
          <w:lang w:eastAsia="ru-RU" w:bidi="ru-RU"/>
        </w:rPr>
        <w:t xml:space="preserve"> В анкетирование принимали участие     педагога </w:t>
      </w:r>
    </w:p>
    <w:p w:rsidR="00E9716C" w:rsidRDefault="00E9716C" w:rsidP="000624CA">
      <w:pPr>
        <w:pStyle w:val="Bodytext20"/>
        <w:shd w:val="clear" w:color="auto" w:fill="auto"/>
        <w:spacing w:before="0"/>
        <w:ind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Результаты опроса отражены в таблице 1.</w:t>
      </w:r>
      <w:bookmarkStart w:id="0" w:name="_GoBack"/>
      <w:bookmarkEnd w:id="0"/>
    </w:p>
    <w:p w:rsidR="00E9716C" w:rsidRDefault="00E9716C" w:rsidP="000624CA">
      <w:pPr>
        <w:pStyle w:val="Bodytext20"/>
        <w:shd w:val="clear" w:color="auto" w:fill="auto"/>
        <w:spacing w:before="0"/>
        <w:ind w:firstLine="740"/>
        <w:rPr>
          <w:color w:val="000000"/>
          <w:lang w:eastAsia="ru-RU" w:bidi="ru-RU"/>
        </w:rPr>
      </w:pPr>
    </w:p>
    <w:p w:rsidR="00E9716C" w:rsidRDefault="00E9716C" w:rsidP="00E9716C">
      <w:pPr>
        <w:pStyle w:val="Bodytext20"/>
        <w:shd w:val="clear" w:color="auto" w:fill="auto"/>
        <w:tabs>
          <w:tab w:val="left" w:pos="7215"/>
        </w:tabs>
        <w:spacing w:before="0"/>
        <w:ind w:firstLine="74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ab/>
        <w:t xml:space="preserve">               Таблица 1.</w:t>
      </w:r>
    </w:p>
    <w:tbl>
      <w:tblPr>
        <w:tblW w:w="94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0"/>
        <w:gridCol w:w="6538"/>
        <w:gridCol w:w="2030"/>
      </w:tblGrid>
      <w:tr w:rsidR="00E9716C" w:rsidTr="00EE0031">
        <w:trPr>
          <w:trHeight w:hRule="exact" w:val="57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6C" w:rsidRDefault="00E9716C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№п/п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6C" w:rsidRDefault="00E9716C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Критерии оценки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16C" w:rsidRDefault="00E9716C" w:rsidP="00EE0031">
            <w:pPr>
              <w:pStyle w:val="Bodytext20"/>
              <w:shd w:val="clear" w:color="auto" w:fill="auto"/>
              <w:spacing w:before="0" w:after="120" w:line="220" w:lineRule="exact"/>
              <w:jc w:val="center"/>
            </w:pPr>
            <w:r>
              <w:t>%</w:t>
            </w:r>
          </w:p>
          <w:p w:rsidR="00E9716C" w:rsidRDefault="00E9716C" w:rsidP="00EE0031">
            <w:pPr>
              <w:pStyle w:val="Bodytext20"/>
              <w:shd w:val="clear" w:color="auto" w:fill="auto"/>
              <w:spacing w:before="120" w:line="220" w:lineRule="exact"/>
              <w:jc w:val="center"/>
            </w:pPr>
            <w:r>
              <w:t>удовлетворенных</w:t>
            </w:r>
          </w:p>
        </w:tc>
      </w:tr>
      <w:tr w:rsidR="00E9716C" w:rsidTr="00EE0031">
        <w:trPr>
          <w:trHeight w:hRule="exact"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6C" w:rsidRDefault="00E9716C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1.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6C" w:rsidRDefault="00E9716C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Оплата труда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16C" w:rsidRDefault="00EE0031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92,3</w:t>
            </w:r>
          </w:p>
        </w:tc>
      </w:tr>
      <w:tr w:rsidR="00E9716C" w:rsidTr="00EE0031">
        <w:trPr>
          <w:trHeight w:hRule="exact" w:val="56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6C" w:rsidRDefault="00E9716C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2.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6C" w:rsidRDefault="00E9716C" w:rsidP="00EE0031">
            <w:pPr>
              <w:pStyle w:val="Bodytext20"/>
              <w:shd w:val="clear" w:color="auto" w:fill="auto"/>
              <w:spacing w:before="0"/>
              <w:jc w:val="center"/>
            </w:pPr>
            <w:r>
              <w:t>Система поощрений соответственно результатам деятельности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16C" w:rsidRDefault="00EE0031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94,5</w:t>
            </w:r>
          </w:p>
        </w:tc>
      </w:tr>
      <w:tr w:rsidR="00E9716C" w:rsidTr="00EE0031">
        <w:trPr>
          <w:trHeight w:hRule="exact" w:val="83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6C" w:rsidRDefault="00E9716C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3.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6C" w:rsidRDefault="00E9716C" w:rsidP="00EE0031">
            <w:pPr>
              <w:pStyle w:val="Bodytext20"/>
              <w:shd w:val="clear" w:color="auto" w:fill="auto"/>
              <w:spacing w:before="0"/>
              <w:jc w:val="center"/>
            </w:pPr>
            <w:r>
              <w:t>Возможности, которые предоставляет администрация техникума, для повышения педагогической, профессиональной квалификации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16C" w:rsidRDefault="00E9716C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100</w:t>
            </w:r>
          </w:p>
        </w:tc>
      </w:tr>
      <w:tr w:rsidR="00E9716C" w:rsidTr="00EE0031">
        <w:trPr>
          <w:trHeight w:hRule="exact" w:val="28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6C" w:rsidRDefault="00E9716C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4.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6C" w:rsidRDefault="00E9716C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Организация питания сотрудников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16C" w:rsidRDefault="00EE0031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95,1</w:t>
            </w:r>
          </w:p>
        </w:tc>
      </w:tr>
      <w:tr w:rsidR="00E9716C" w:rsidTr="00EE0031">
        <w:trPr>
          <w:trHeight w:hRule="exact"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6C" w:rsidRDefault="00E9716C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5.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6C" w:rsidRDefault="00E9716C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Организация медицинского обслуживания для сотрудников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16C" w:rsidRDefault="00EE0031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90,3</w:t>
            </w:r>
          </w:p>
        </w:tc>
      </w:tr>
      <w:tr w:rsidR="00E9716C" w:rsidTr="00EE0031">
        <w:trPr>
          <w:trHeight w:hRule="exact" w:val="56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6C" w:rsidRDefault="001A5595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6</w:t>
            </w:r>
            <w:r w:rsidR="00E9716C">
              <w:t>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6C" w:rsidRDefault="00E9716C" w:rsidP="00EE0031">
            <w:pPr>
              <w:pStyle w:val="Bodytext20"/>
              <w:shd w:val="clear" w:color="auto" w:fill="auto"/>
              <w:spacing w:before="0"/>
              <w:jc w:val="center"/>
            </w:pPr>
            <w:r>
              <w:t>Организация труда (распределение учебной нагрузки, расписание занятий и т.п.)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16C" w:rsidRDefault="00EE0031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94,5</w:t>
            </w:r>
          </w:p>
        </w:tc>
      </w:tr>
      <w:tr w:rsidR="00E9716C" w:rsidTr="00EE0031">
        <w:trPr>
          <w:trHeight w:hRule="exact"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6C" w:rsidRDefault="001A5595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7</w:t>
            </w:r>
            <w:r w:rsidR="00E9716C">
              <w:t>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6C" w:rsidRDefault="00E9716C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Оснащенность рабочих мест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16C" w:rsidRDefault="00EE0031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88,5</w:t>
            </w:r>
          </w:p>
        </w:tc>
      </w:tr>
      <w:tr w:rsidR="00E9716C" w:rsidTr="00EE0031">
        <w:trPr>
          <w:trHeight w:hRule="exact" w:val="28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6C" w:rsidRDefault="001A5595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8</w:t>
            </w:r>
            <w:r w:rsidR="00E9716C">
              <w:t>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6C" w:rsidRDefault="00E9716C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Качество и количество учебно-методической литературы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16C" w:rsidRDefault="00E9716C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100</w:t>
            </w:r>
          </w:p>
        </w:tc>
      </w:tr>
      <w:tr w:rsidR="00E9716C" w:rsidTr="00EE0031">
        <w:trPr>
          <w:trHeight w:hRule="exact" w:val="6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6C" w:rsidRDefault="001A5595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9</w:t>
            </w:r>
            <w:r w:rsidR="00E9716C">
              <w:t>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6C" w:rsidRDefault="00E9716C" w:rsidP="00EE0031">
            <w:pPr>
              <w:pStyle w:val="Bodytext20"/>
              <w:shd w:val="clear" w:color="auto" w:fill="auto"/>
              <w:spacing w:before="0"/>
              <w:jc w:val="center"/>
            </w:pPr>
            <w:r>
              <w:t xml:space="preserve">Доступность и обеспеченность компьютерными, </w:t>
            </w:r>
            <w:proofErr w:type="spellStart"/>
            <w:r>
              <w:t>интернет</w:t>
            </w:r>
            <w:r>
              <w:softHyphen/>
              <w:t>ресурсами</w:t>
            </w:r>
            <w:proofErr w:type="spellEnd"/>
            <w:r>
              <w:t>, оргтехникой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16C" w:rsidRDefault="00332AC8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98,3</w:t>
            </w:r>
          </w:p>
        </w:tc>
      </w:tr>
      <w:tr w:rsidR="00E9716C" w:rsidTr="00EE0031">
        <w:trPr>
          <w:trHeight w:hRule="exact" w:val="56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6C" w:rsidRDefault="001A5595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10</w:t>
            </w:r>
            <w:r w:rsidR="00E9716C">
              <w:t>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6C" w:rsidRDefault="00E9716C" w:rsidP="00EE0031">
            <w:pPr>
              <w:pStyle w:val="Bodytext20"/>
              <w:shd w:val="clear" w:color="auto" w:fill="auto"/>
              <w:spacing w:before="0"/>
              <w:jc w:val="center"/>
            </w:pPr>
            <w:r>
              <w:t>Оснащенность аудиторий современными техническими средствами обучения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16C" w:rsidRDefault="00EE0031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88,9</w:t>
            </w:r>
          </w:p>
        </w:tc>
      </w:tr>
      <w:tr w:rsidR="00E9716C" w:rsidTr="00EE0031">
        <w:trPr>
          <w:trHeight w:hRule="exact"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6C" w:rsidRDefault="001A5595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11</w:t>
            </w:r>
            <w:r w:rsidR="00E9716C">
              <w:t>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6C" w:rsidRDefault="00E9716C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Состояние аудиторного фонда для занятий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16C" w:rsidRDefault="00E9716C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92,0</w:t>
            </w:r>
          </w:p>
        </w:tc>
      </w:tr>
      <w:tr w:rsidR="00E9716C" w:rsidTr="00EE0031">
        <w:trPr>
          <w:trHeight w:hRule="exact" w:val="28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6C" w:rsidRDefault="001A5595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12</w:t>
            </w:r>
            <w:r w:rsidR="00E9716C">
              <w:t>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6C" w:rsidRDefault="00E9716C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Охрана и безопасность труда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16C" w:rsidRDefault="00E9716C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100</w:t>
            </w:r>
          </w:p>
        </w:tc>
      </w:tr>
      <w:tr w:rsidR="00E9716C" w:rsidTr="00EE0031">
        <w:trPr>
          <w:trHeight w:hRule="exact" w:val="28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6C" w:rsidRDefault="001A5595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13</w:t>
            </w:r>
            <w:r w:rsidR="00E9716C">
              <w:t>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716C" w:rsidRDefault="00E9716C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Режим рабочего времени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716C" w:rsidRDefault="00E9716C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100</w:t>
            </w:r>
          </w:p>
        </w:tc>
      </w:tr>
      <w:tr w:rsidR="00E9716C" w:rsidTr="00EE0031">
        <w:trPr>
          <w:trHeight w:hRule="exact" w:val="29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16C" w:rsidRDefault="001A5595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14</w:t>
            </w:r>
            <w:r w:rsidR="00E9716C">
              <w:t>.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9716C" w:rsidRDefault="00E9716C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 xml:space="preserve">Отношения с администрацией </w:t>
            </w:r>
            <w:r w:rsidR="001A5595">
              <w:t>техникума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716C" w:rsidRDefault="00E9716C" w:rsidP="00EE0031">
            <w:pPr>
              <w:pStyle w:val="Bodytext20"/>
              <w:shd w:val="clear" w:color="auto" w:fill="auto"/>
              <w:spacing w:before="0" w:line="220" w:lineRule="exact"/>
              <w:jc w:val="center"/>
            </w:pPr>
            <w:r>
              <w:t>96,0</w:t>
            </w:r>
          </w:p>
        </w:tc>
      </w:tr>
    </w:tbl>
    <w:p w:rsidR="00E9716C" w:rsidRDefault="00E9716C" w:rsidP="000624CA">
      <w:pPr>
        <w:pStyle w:val="Bodytext20"/>
        <w:shd w:val="clear" w:color="auto" w:fill="auto"/>
        <w:spacing w:before="0"/>
        <w:ind w:firstLine="740"/>
        <w:rPr>
          <w:color w:val="000000"/>
          <w:lang w:eastAsia="ru-RU" w:bidi="ru-RU"/>
        </w:rPr>
      </w:pPr>
    </w:p>
    <w:p w:rsidR="0033416F" w:rsidRPr="0033416F" w:rsidRDefault="00326EBC" w:rsidP="0033416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Директор ГБПОУ «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ВТЭТ»   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В.М. Смирнов </w:t>
      </w:r>
    </w:p>
    <w:sectPr w:rsidR="0033416F" w:rsidRPr="00334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285"/>
    <w:rsid w:val="000624CA"/>
    <w:rsid w:val="001423BB"/>
    <w:rsid w:val="00175D64"/>
    <w:rsid w:val="001A5595"/>
    <w:rsid w:val="00326EBC"/>
    <w:rsid w:val="00332AC8"/>
    <w:rsid w:val="0033416F"/>
    <w:rsid w:val="00697F42"/>
    <w:rsid w:val="00746CA2"/>
    <w:rsid w:val="00A43C78"/>
    <w:rsid w:val="00B27285"/>
    <w:rsid w:val="00E9716C"/>
    <w:rsid w:val="00EE0031"/>
    <w:rsid w:val="00F36791"/>
    <w:rsid w:val="00FC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62D30"/>
  <w15:chartTrackingRefBased/>
  <w15:docId w15:val="{B3147D3F-2591-47FE-ABEE-A6780182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0624C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0624CA"/>
    <w:pPr>
      <w:widowControl w:val="0"/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Шалина</dc:creator>
  <cp:keywords/>
  <dc:description/>
  <cp:lastModifiedBy>1</cp:lastModifiedBy>
  <cp:revision>5</cp:revision>
  <dcterms:created xsi:type="dcterms:W3CDTF">2024-11-19T21:00:00Z</dcterms:created>
  <dcterms:modified xsi:type="dcterms:W3CDTF">2025-10-28T09:23:00Z</dcterms:modified>
</cp:coreProperties>
</file>