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9E" w:rsidRPr="0001609E" w:rsidRDefault="0001609E" w:rsidP="0001609E">
      <w:pPr>
        <w:pStyle w:val="1"/>
        <w:spacing w:before="0" w:beforeAutospacing="0" w:after="0" w:afterAutospacing="0"/>
        <w:rPr>
          <w:bCs w:val="0"/>
          <w:color w:val="333333"/>
          <w:kern w:val="0"/>
          <w:sz w:val="28"/>
          <w:szCs w:val="28"/>
        </w:rPr>
      </w:pPr>
      <w:r w:rsidRPr="0001609E">
        <w:rPr>
          <w:bCs w:val="0"/>
          <w:color w:val="333333"/>
          <w:kern w:val="0"/>
          <w:sz w:val="28"/>
          <w:szCs w:val="28"/>
        </w:rPr>
        <w:t>4 к Технология продукции общественного питания 4 курс</w:t>
      </w:r>
    </w:p>
    <w:p w:rsidR="0001609E" w:rsidRDefault="0001609E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</w:p>
    <w:p w:rsidR="00B6266D" w:rsidRPr="0001609E" w:rsidRDefault="00C4395D" w:rsidP="00B6266D">
      <w:pPr>
        <w:pStyle w:val="a3"/>
        <w:shd w:val="clear" w:color="auto" w:fill="FFFFFF"/>
        <w:spacing w:before="0" w:beforeAutospacing="0" w:after="30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24.02.2024 </w:t>
      </w:r>
      <w:r w:rsidR="00B6266D" w:rsidRPr="0001609E">
        <w:rPr>
          <w:b/>
          <w:color w:val="333333"/>
          <w:sz w:val="28"/>
          <w:szCs w:val="28"/>
        </w:rPr>
        <w:t xml:space="preserve">Учебная практика МДК 04. </w:t>
      </w:r>
    </w:p>
    <w:p w:rsidR="00B6266D" w:rsidRPr="0001609E" w:rsidRDefault="00B6266D" w:rsidP="00B6266D">
      <w:pPr>
        <w:pStyle w:val="a3"/>
        <w:shd w:val="clear" w:color="auto" w:fill="FFFFFF"/>
        <w:spacing w:before="0" w:beforeAutospacing="0" w:after="300" w:afterAutospacing="0"/>
        <w:rPr>
          <w:b/>
          <w:color w:val="333333"/>
          <w:sz w:val="28"/>
          <w:szCs w:val="28"/>
        </w:rPr>
      </w:pPr>
      <w:r w:rsidRPr="0001609E">
        <w:rPr>
          <w:b/>
          <w:color w:val="333333"/>
          <w:sz w:val="28"/>
          <w:szCs w:val="28"/>
        </w:rPr>
        <w:t xml:space="preserve">Тема. Контроль качества сложных хлебобулочных изделий. </w:t>
      </w:r>
    </w:p>
    <w:p w:rsid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Качество хлеба регулируется государственными стандартами, оценивают хлеб по органолептическим (внешний вид, состояние мякиша, вкус и запах) и физико</w:t>
      </w:r>
      <w:r>
        <w:rPr>
          <w:color w:val="333333"/>
          <w:sz w:val="28"/>
          <w:szCs w:val="28"/>
        </w:rPr>
        <w:t>-</w:t>
      </w:r>
      <w:r w:rsidRPr="00B6266D">
        <w:rPr>
          <w:color w:val="333333"/>
          <w:sz w:val="28"/>
          <w:szCs w:val="28"/>
        </w:rPr>
        <w:t>химическим показателям (влажность, кислотность, пористость) при его осмотре и дегустации.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b/>
          <w:color w:val="333333"/>
          <w:sz w:val="28"/>
          <w:szCs w:val="28"/>
        </w:rPr>
      </w:pPr>
      <w:r w:rsidRPr="00B6266D">
        <w:rPr>
          <w:b/>
          <w:color w:val="333333"/>
          <w:sz w:val="28"/>
          <w:szCs w:val="28"/>
        </w:rPr>
        <w:t>Внешний вид хлеба.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Форма хлеба должна быть правильной, без боковых выплывов, без трещин, плотно прилегающей к мякишу. Подовые хлебы, в основ</w:t>
      </w:r>
      <w:r>
        <w:rPr>
          <w:color w:val="333333"/>
          <w:sz w:val="28"/>
          <w:szCs w:val="28"/>
        </w:rPr>
        <w:t>ном, имеют округлую или продолго</w:t>
      </w:r>
      <w:r w:rsidRPr="00B6266D">
        <w:rPr>
          <w:color w:val="333333"/>
          <w:sz w:val="28"/>
          <w:szCs w:val="28"/>
        </w:rPr>
        <w:t xml:space="preserve">вато-овальную форму, а формовые соответствуют форме, в которой они выпекались с несколько выпуклой коркой. Поверхность должна быть гладкой, без крупных трещин и подрывов. Для подовых хлебных изделий допускаются </w:t>
      </w:r>
      <w:proofErr w:type="spellStart"/>
      <w:r w:rsidRPr="00B6266D">
        <w:rPr>
          <w:color w:val="333333"/>
          <w:sz w:val="28"/>
          <w:szCs w:val="28"/>
        </w:rPr>
        <w:t>наколы</w:t>
      </w:r>
      <w:proofErr w:type="spellEnd"/>
      <w:r w:rsidRPr="00B6266D">
        <w:rPr>
          <w:color w:val="333333"/>
          <w:sz w:val="28"/>
          <w:szCs w:val="28"/>
        </w:rPr>
        <w:t>. Окраска корок - равномерная, не бледная и не подгоревшая.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 xml:space="preserve">Для многих видов хлеба нормируется толщина корок. Например, ржаные и ржано-пшеничные сорта хлеба имеют корку 3-4 </w:t>
      </w:r>
      <w:proofErr w:type="gramStart"/>
      <w:r w:rsidRPr="00B6266D">
        <w:rPr>
          <w:color w:val="333333"/>
          <w:sz w:val="28"/>
          <w:szCs w:val="28"/>
        </w:rPr>
        <w:t>мм.,</w:t>
      </w:r>
      <w:proofErr w:type="gramEnd"/>
      <w:r w:rsidRPr="00B6266D">
        <w:rPr>
          <w:color w:val="333333"/>
          <w:sz w:val="28"/>
          <w:szCs w:val="28"/>
        </w:rPr>
        <w:t xml:space="preserve"> пшеничные - 1,5-3 мм.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b/>
          <w:color w:val="333333"/>
          <w:sz w:val="28"/>
          <w:szCs w:val="28"/>
        </w:rPr>
      </w:pPr>
      <w:r w:rsidRPr="00B6266D">
        <w:rPr>
          <w:b/>
          <w:color w:val="333333"/>
          <w:sz w:val="28"/>
          <w:szCs w:val="28"/>
        </w:rPr>
        <w:t>Состояние мякиша.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 xml:space="preserve">Хлеб должен быть хорошо выпеченным, не липким, не влажным на ощупь, </w:t>
      </w:r>
      <w:r>
        <w:rPr>
          <w:color w:val="333333"/>
          <w:sz w:val="28"/>
          <w:szCs w:val="28"/>
        </w:rPr>
        <w:t xml:space="preserve">без комочков и следов </w:t>
      </w:r>
      <w:proofErr w:type="spellStart"/>
      <w:proofErr w:type="gramStart"/>
      <w:r>
        <w:rPr>
          <w:color w:val="333333"/>
          <w:sz w:val="28"/>
          <w:szCs w:val="28"/>
        </w:rPr>
        <w:t>непромеса</w:t>
      </w:r>
      <w:proofErr w:type="spellEnd"/>
      <w:r>
        <w:rPr>
          <w:color w:val="333333"/>
          <w:sz w:val="28"/>
          <w:szCs w:val="28"/>
        </w:rPr>
        <w:t xml:space="preserve"> </w:t>
      </w:r>
      <w:r w:rsidRPr="00B6266D">
        <w:rPr>
          <w:color w:val="333333"/>
          <w:sz w:val="28"/>
          <w:szCs w:val="28"/>
        </w:rPr>
        <w:t>,</w:t>
      </w:r>
      <w:proofErr w:type="gramEnd"/>
      <w:r w:rsidRPr="00B6266D">
        <w:rPr>
          <w:color w:val="333333"/>
          <w:sz w:val="28"/>
          <w:szCs w:val="28"/>
        </w:rPr>
        <w:t xml:space="preserve"> с равномерной пористостью, эластичным, не крош</w:t>
      </w:r>
      <w:r>
        <w:rPr>
          <w:color w:val="333333"/>
          <w:sz w:val="28"/>
          <w:szCs w:val="28"/>
        </w:rPr>
        <w:t>ащимся</w:t>
      </w:r>
      <w:r w:rsidRPr="00B6266D">
        <w:rPr>
          <w:color w:val="333333"/>
          <w:sz w:val="28"/>
          <w:szCs w:val="28"/>
        </w:rPr>
        <w:t>. Мякиш после легкого нажатия пальцами должен принимать первоначальную форму, быть свежим.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Вкус и запах.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Вкус и запах хлеба должны быть характерными для каждого сорта.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Влажность и кислотность хлеба.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Влажность предусмотрена стандартом с учетом вида, способа выпечки и рецептуры хлеба. Повышенная влажность снижает долю питательных веществ изделий, ухудшает их вкус и сокращает сроки хранения. Большая влажность отличает хлеб ржаной и пшеничный из муки низших сортов. Подовые изделия имеют меньшую влажность, чем формовые.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lastRenderedPageBreak/>
        <w:t>Кислотность хлеба принято выражать в условных единицах - градусах. Градус кислотности соответствует 1 мл</w:t>
      </w:r>
      <w:proofErr w:type="gramStart"/>
      <w:r w:rsidRPr="00B6266D">
        <w:rPr>
          <w:color w:val="333333"/>
          <w:sz w:val="28"/>
          <w:szCs w:val="28"/>
        </w:rPr>
        <w:t>. нормального</w:t>
      </w:r>
      <w:proofErr w:type="gramEnd"/>
      <w:r w:rsidRPr="00B6266D">
        <w:rPr>
          <w:color w:val="333333"/>
          <w:sz w:val="28"/>
          <w:szCs w:val="28"/>
        </w:rPr>
        <w:t xml:space="preserve"> раствора едкой щелочи, расходуемой на нейтрализацию кислот и других кислых соединений в 100 г. мякиша. Кислотность разных видов хлебных изделий характеризует их вкусовые достоинства и колеблется в пределах от 2 до 12</w:t>
      </w:r>
      <w:r w:rsidRPr="00B6266D">
        <w:rPr>
          <w:color w:val="333333"/>
          <w:sz w:val="28"/>
          <w:szCs w:val="28"/>
          <w:vertAlign w:val="superscript"/>
        </w:rPr>
        <w:t>0</w:t>
      </w:r>
      <w:r w:rsidRPr="00B6266D">
        <w:rPr>
          <w:color w:val="333333"/>
          <w:sz w:val="28"/>
          <w:szCs w:val="28"/>
        </w:rPr>
        <w:t>. Хлеб пшеничный из сортовой муки имеет кислотность 2-4</w:t>
      </w:r>
      <w:r w:rsidRPr="00B6266D">
        <w:rPr>
          <w:color w:val="333333"/>
          <w:sz w:val="28"/>
          <w:szCs w:val="28"/>
          <w:vertAlign w:val="superscript"/>
        </w:rPr>
        <w:t>0</w:t>
      </w:r>
      <w:r w:rsidRPr="00B6266D">
        <w:rPr>
          <w:color w:val="333333"/>
          <w:sz w:val="28"/>
          <w:szCs w:val="28"/>
        </w:rPr>
        <w:t xml:space="preserve">, пшеничный обойный - </w:t>
      </w:r>
      <w:proofErr w:type="gramStart"/>
      <w:r w:rsidRPr="00B6266D">
        <w:rPr>
          <w:color w:val="333333"/>
          <w:sz w:val="28"/>
          <w:szCs w:val="28"/>
        </w:rPr>
        <w:t>не &gt;</w:t>
      </w:r>
      <w:proofErr w:type="gramEnd"/>
      <w:r w:rsidRPr="00B6266D">
        <w:rPr>
          <w:color w:val="333333"/>
          <w:sz w:val="28"/>
          <w:szCs w:val="28"/>
        </w:rPr>
        <w:t xml:space="preserve"> 7, ржаной из обойной муки - не &gt; 12, из обдирной - 11, из сеяной - 7</w:t>
      </w:r>
      <w:r w:rsidRPr="00B6266D">
        <w:rPr>
          <w:color w:val="333333"/>
          <w:sz w:val="28"/>
          <w:szCs w:val="28"/>
          <w:vertAlign w:val="superscript"/>
        </w:rPr>
        <w:t>0</w:t>
      </w:r>
      <w:r w:rsidRPr="00B6266D">
        <w:rPr>
          <w:color w:val="333333"/>
          <w:sz w:val="28"/>
          <w:szCs w:val="28"/>
        </w:rPr>
        <w:t>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b/>
          <w:color w:val="333333"/>
          <w:sz w:val="28"/>
          <w:szCs w:val="28"/>
        </w:rPr>
      </w:pPr>
      <w:r w:rsidRPr="00B6266D">
        <w:rPr>
          <w:b/>
          <w:color w:val="333333"/>
          <w:sz w:val="28"/>
          <w:szCs w:val="28"/>
        </w:rPr>
        <w:t>Пористость.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 xml:space="preserve">Пористость хлеба показывает отношение объема пор, к общему мякиша и выражается в %. Чем выше пористость хлеба, тем дольше </w:t>
      </w:r>
      <w:r>
        <w:rPr>
          <w:color w:val="333333"/>
          <w:sz w:val="28"/>
          <w:szCs w:val="28"/>
        </w:rPr>
        <w:t>он храниться</w:t>
      </w:r>
      <w:r w:rsidRPr="00B6266D">
        <w:rPr>
          <w:color w:val="333333"/>
          <w:sz w:val="28"/>
          <w:szCs w:val="28"/>
        </w:rPr>
        <w:t xml:space="preserve"> и лучше усвояемость организмом. Пористость пшеничного хлеба (12-52%) выше, чем ржаного (45-50%), формового больше, чем подового, а штучного (массой до 200 г.) больше, чем весового (массой более 500 г.). Повышение сортности муки увеличивает пористость.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Приемка, упаковка, транспортирование, хранение и правила маркировки хлебобулочных изделий.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Штучный хлеб отпускается в торговую сеть еще горячим, после его приемки отделом технического контроля, отбора образцов для анализа и укладки в контейнеры. Весовой хлеб можно отгружать лишь после полного охлаждения, т.к. усушка изделий идет за счет поставщика. При отправке а торговую сеть каждая партия хлеба и хлебобулочных изделий сопровождается документами, в которых указывается дата и время выхода изделия из печи и соответствие изделий требованиям стандарта. Поставщик должен гарантировать соответствие качества данного изделия требованиям стандартов.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 xml:space="preserve">При приемке хлеба производится его осмотр и при необходимости отбраковка изделий, потерявших товарный вид при перевозке. Чтобы потребитель получал хлеб всегда свежим, отправка с хлебозавода штучных изделий должна производиться после выпечки </w:t>
      </w:r>
      <w:proofErr w:type="gramStart"/>
      <w:r w:rsidRPr="00B6266D">
        <w:rPr>
          <w:color w:val="333333"/>
          <w:sz w:val="28"/>
          <w:szCs w:val="28"/>
        </w:rPr>
        <w:t>не &gt;</w:t>
      </w:r>
      <w:proofErr w:type="gramEnd"/>
      <w:r w:rsidRPr="00B6266D">
        <w:rPr>
          <w:color w:val="333333"/>
          <w:sz w:val="28"/>
          <w:szCs w:val="28"/>
        </w:rPr>
        <w:t xml:space="preserve"> чем через 4 часа, а весовых - чем через 10 часов.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Транспорт, предназначенный для перевозки хлеба, должен иметь санитарный паспорт или письменное заключение городской или районной санитарной инспекции о пригодности для перевозки данной продукции. Транспортные средства необходимо периодически подвергать санитарной обработке.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В магазинах хлеб до реализации хранят в чистых, сухих, хорошо освещенных, вентилируемых помещениях. Оптимальная температура для хранения хлеба в магазинах - 20-25</w:t>
      </w:r>
      <w:r w:rsidRPr="00B6266D">
        <w:rPr>
          <w:color w:val="333333"/>
          <w:sz w:val="28"/>
          <w:szCs w:val="28"/>
          <w:vertAlign w:val="superscript"/>
        </w:rPr>
        <w:t>0</w:t>
      </w:r>
      <w:r w:rsidRPr="00B6266D">
        <w:rPr>
          <w:color w:val="333333"/>
          <w:sz w:val="28"/>
          <w:szCs w:val="28"/>
        </w:rPr>
        <w:t>С, но она не должна снижаться ниже 6</w:t>
      </w:r>
      <w:r w:rsidRPr="00B6266D">
        <w:rPr>
          <w:color w:val="333333"/>
          <w:sz w:val="28"/>
          <w:szCs w:val="28"/>
          <w:vertAlign w:val="superscript"/>
        </w:rPr>
        <w:t>0</w:t>
      </w:r>
      <w:r w:rsidRPr="00B6266D">
        <w:rPr>
          <w:color w:val="333333"/>
          <w:sz w:val="28"/>
          <w:szCs w:val="28"/>
        </w:rPr>
        <w:t xml:space="preserve">С, относительная влажность воздуха - 75-80%. В таких условиях хлеб меньше </w:t>
      </w:r>
      <w:r w:rsidRPr="00B6266D">
        <w:rPr>
          <w:color w:val="333333"/>
          <w:sz w:val="28"/>
          <w:szCs w:val="28"/>
        </w:rPr>
        <w:lastRenderedPageBreak/>
        <w:t>высыхает и одновременно в достаточной степени предохранен от изл</w:t>
      </w:r>
      <w:r>
        <w:rPr>
          <w:color w:val="333333"/>
          <w:sz w:val="28"/>
          <w:szCs w:val="28"/>
        </w:rPr>
        <w:t>ишнего увлажнения корки и плесневения.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Упаковка хлеба во влагонепроницаемые материалы является наилучшим способом предохранения его от усыхания и потери аромата. Она позволяет сохранить достаточную свежесть изделий в течение 3-4 дней. Упаковка хлеба производиться через 3-4 ч. после выпечки, когда он в достаточной степени остыл.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С целью предупреждения действий, вводящих в заблуждение приобретателей хлебопекарной продукции, независимо от того, является приобретатель его конечным потребителем или приобретает для последующей реализации, информация о поставляемой хлебопекарной продукции должна быть полной, достоверной, соответствующей действующим техническим регламентам, документам на поставляемый товар и договору поставки.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Маркировка хлебопекарной продукции проводится путем нанесения информации на потребительскую упаковку (этикетку, ярлык, вкладыш), на транспортную тару и сопроводительную документацию. Информация должна содержать: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1. наименование продукта (изделия);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2. наименование и местонахождение изготовителя (юридический адрес, включая страну);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3. товарный знак изготовителя (при наличии);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4. массу нетто продукта (изделия);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5. состав продукта (изделия);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 xml:space="preserve">6. перечень пищевых добавок, </w:t>
      </w:r>
      <w:proofErr w:type="spellStart"/>
      <w:r w:rsidRPr="00B6266D">
        <w:rPr>
          <w:color w:val="333333"/>
          <w:sz w:val="28"/>
          <w:szCs w:val="28"/>
        </w:rPr>
        <w:t>ароматизаторов</w:t>
      </w:r>
      <w:proofErr w:type="spellEnd"/>
      <w:r w:rsidRPr="00B6266D">
        <w:rPr>
          <w:color w:val="333333"/>
          <w:sz w:val="28"/>
          <w:szCs w:val="28"/>
        </w:rPr>
        <w:t>, красителей, биол</w:t>
      </w:r>
      <w:r>
        <w:rPr>
          <w:color w:val="333333"/>
          <w:sz w:val="28"/>
          <w:szCs w:val="28"/>
        </w:rPr>
        <w:t>огически активных добавок, ингре</w:t>
      </w:r>
      <w:r w:rsidRPr="00B6266D">
        <w:rPr>
          <w:color w:val="333333"/>
          <w:sz w:val="28"/>
          <w:szCs w:val="28"/>
        </w:rPr>
        <w:t>диентов продуктов нетра</w:t>
      </w:r>
      <w:r>
        <w:rPr>
          <w:color w:val="333333"/>
          <w:sz w:val="28"/>
          <w:szCs w:val="28"/>
        </w:rPr>
        <w:t xml:space="preserve">диционного состава, в </w:t>
      </w:r>
      <w:proofErr w:type="spellStart"/>
      <w:r>
        <w:rPr>
          <w:color w:val="333333"/>
          <w:sz w:val="28"/>
          <w:szCs w:val="28"/>
        </w:rPr>
        <w:t>т.ч</w:t>
      </w:r>
      <w:proofErr w:type="spellEnd"/>
      <w:r>
        <w:rPr>
          <w:color w:val="333333"/>
          <w:sz w:val="28"/>
          <w:szCs w:val="28"/>
        </w:rPr>
        <w:t>. ингре</w:t>
      </w:r>
      <w:r w:rsidRPr="00B6266D">
        <w:rPr>
          <w:color w:val="333333"/>
          <w:sz w:val="28"/>
          <w:szCs w:val="28"/>
        </w:rPr>
        <w:t>диентов, полученных из/или с добавлением инженерно-модифицированного продовольственного сырья в количестве, не превышающем норматив, установленный действующим законодательством;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7. содержание витаминов (для витаминизированных продуктов), клетчатки, пищевых волокон и других компонентов (для специализированных пищевых продуктов с учетом их назначения);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8. пищевую ценность;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9. дату изготовления и дату упаковывания;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lastRenderedPageBreak/>
        <w:t>10. срок годности - для хлебобулочных изделий пониженной влажности, панировочных сухарей, сухого хлебного кваса, пирогов, пирожков, пончиков;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11. срок хранения - для хлебобулочных изделий пониженной влажности, панировочных сухарей, сухого хлебного кваса;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12. обозначение документа, в соответствии с которым изготовлен и может быть идентифицирован продукт.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Информация должна быть указана на русском (белорусском) языке. Допускается использование других языков по усмотрению производителя (поставщика) хлебопекарной продукции.</w:t>
      </w:r>
    </w:p>
    <w:p w:rsidR="00B6266D" w:rsidRPr="00B6266D" w:rsidRDefault="00B6266D" w:rsidP="00B6266D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B6266D">
        <w:rPr>
          <w:color w:val="333333"/>
          <w:sz w:val="28"/>
          <w:szCs w:val="28"/>
        </w:rPr>
        <w:t>Продукт может сопровождаться другой характеризующей хлебопекарную продукцию информацией, а также может наноситься штрих код.</w:t>
      </w:r>
    </w:p>
    <w:p w:rsidR="001C4BD8" w:rsidRPr="00B6266D" w:rsidRDefault="001C4B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BD8" w:rsidRPr="00B6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6D"/>
    <w:rsid w:val="0001609E"/>
    <w:rsid w:val="001C4BD8"/>
    <w:rsid w:val="00233D50"/>
    <w:rsid w:val="00B6266D"/>
    <w:rsid w:val="00C4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E9C69-9216-4B4B-8CE4-44FA070B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пка4и81</dc:creator>
  <cp:keywords/>
  <dc:description/>
  <cp:lastModifiedBy>1</cp:lastModifiedBy>
  <cp:revision>4</cp:revision>
  <dcterms:created xsi:type="dcterms:W3CDTF">2024-02-23T18:17:00Z</dcterms:created>
  <dcterms:modified xsi:type="dcterms:W3CDTF">2024-02-24T07:22:00Z</dcterms:modified>
</cp:coreProperties>
</file>