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6A" w:rsidRDefault="0043516A" w:rsidP="000519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Работу подписываем, присылаем фото готовой работы</w:t>
      </w:r>
    </w:p>
    <w:p w:rsidR="0043516A" w:rsidRPr="0043516A" w:rsidRDefault="0043516A" w:rsidP="000519D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эл.почту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5" w:history="1">
        <w:r w:rsidRPr="00442717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ovdvarnavino</w:t>
        </w:r>
        <w:r w:rsidRPr="0044271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442717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Pr="0044271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442717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43516A" w:rsidRPr="0043516A" w:rsidRDefault="0043516A" w:rsidP="000519D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либо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мессенджером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Telegram</w:t>
      </w:r>
      <w:r w:rsidRPr="0043516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43516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WhatsApp</w:t>
      </w:r>
      <w:proofErr w:type="spellEnd"/>
      <w:r w:rsidRPr="00435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номер +79026822815</w:t>
      </w:r>
    </w:p>
    <w:p w:rsidR="000519D7" w:rsidRPr="000519D7" w:rsidRDefault="000519D7" w:rsidP="00435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Тест:</w:t>
      </w:r>
      <w:r w:rsidRPr="000519D7">
        <w:rPr>
          <w:rFonts w:ascii="Times New Roman" w:hAnsi="Times New Roman" w:cs="Times New Roman"/>
          <w:b/>
          <w:bCs/>
          <w:sz w:val="28"/>
          <w:szCs w:val="28"/>
        </w:rPr>
        <w:t xml:space="preserve"> «Проверка знаний по охране труда»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Назовите все виды инструктажей по охране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труда: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вводный, внеклассный, целевой, повторный</w:t>
      </w:r>
      <w:r w:rsidRPr="000519D7">
        <w:rPr>
          <w:rFonts w:ascii="Times New Roman" w:hAnsi="Times New Roman" w:cs="Times New Roman"/>
          <w:sz w:val="28"/>
          <w:szCs w:val="28"/>
        </w:rPr>
        <w:br/>
        <w:t xml:space="preserve">б) вводный, первичный, повторный, целевой, внеплановый </w:t>
      </w:r>
      <w:r w:rsidRPr="000519D7">
        <w:rPr>
          <w:rFonts w:ascii="Times New Roman" w:hAnsi="Times New Roman" w:cs="Times New Roman"/>
          <w:sz w:val="28"/>
          <w:szCs w:val="28"/>
        </w:rPr>
        <w:br/>
        <w:t>в) вводный, первичный, внеплановый, внешкольный, повторный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По каким документам проводится инструктаж по охране труда с вновь принятым работником до начала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деятельности: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по программе вводного инструктажа</w:t>
      </w:r>
      <w:r w:rsidRPr="000519D7">
        <w:rPr>
          <w:rFonts w:ascii="Times New Roman" w:hAnsi="Times New Roman" w:cs="Times New Roman"/>
          <w:sz w:val="28"/>
          <w:szCs w:val="28"/>
        </w:rPr>
        <w:br/>
        <w:t>б) по инструкциям по охране труда по 7 направлениям</w:t>
      </w:r>
      <w:r w:rsidRPr="000519D7">
        <w:rPr>
          <w:rFonts w:ascii="Times New Roman" w:hAnsi="Times New Roman" w:cs="Times New Roman"/>
          <w:sz w:val="28"/>
          <w:szCs w:val="28"/>
        </w:rPr>
        <w:br/>
        <w:t>в) по программе первичного инструктажа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9D7">
        <w:rPr>
          <w:rFonts w:ascii="Times New Roman" w:hAnsi="Times New Roman" w:cs="Times New Roman"/>
          <w:sz w:val="28"/>
          <w:szCs w:val="28"/>
        </w:rPr>
        <w:t xml:space="preserve">. Работа по охране труда должна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проводиться: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 xml:space="preserve">) целенаправленно </w:t>
      </w:r>
      <w:r w:rsidRPr="000519D7">
        <w:rPr>
          <w:rFonts w:ascii="Times New Roman" w:hAnsi="Times New Roman" w:cs="Times New Roman"/>
          <w:sz w:val="28"/>
          <w:szCs w:val="28"/>
        </w:rPr>
        <w:br/>
        <w:t>б) выборочно</w:t>
      </w:r>
      <w:r w:rsidRPr="000519D7">
        <w:rPr>
          <w:rFonts w:ascii="Times New Roman" w:hAnsi="Times New Roman" w:cs="Times New Roman"/>
          <w:sz w:val="28"/>
          <w:szCs w:val="28"/>
        </w:rPr>
        <w:br/>
        <w:t>в) бесконтрольно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19D7">
        <w:rPr>
          <w:rFonts w:ascii="Times New Roman" w:hAnsi="Times New Roman" w:cs="Times New Roman"/>
          <w:sz w:val="28"/>
          <w:szCs w:val="28"/>
        </w:rPr>
        <w:t xml:space="preserve">. Работа по охране труда должна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проводиться: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выборочно</w:t>
      </w:r>
      <w:r w:rsidRPr="000519D7">
        <w:rPr>
          <w:rFonts w:ascii="Times New Roman" w:hAnsi="Times New Roman" w:cs="Times New Roman"/>
          <w:sz w:val="28"/>
          <w:szCs w:val="28"/>
        </w:rPr>
        <w:br/>
        <w:t>б) бесконтрольно</w:t>
      </w:r>
      <w:r w:rsidRPr="000519D7">
        <w:rPr>
          <w:rFonts w:ascii="Times New Roman" w:hAnsi="Times New Roman" w:cs="Times New Roman"/>
          <w:sz w:val="28"/>
          <w:szCs w:val="28"/>
        </w:rPr>
        <w:br/>
        <w:t xml:space="preserve">в) комплексно и постоянно 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В течение какого времени расследуются обстоятельства и причины несчастного случая с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обучающимися: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двое суток</w:t>
      </w:r>
      <w:r w:rsidRPr="000519D7">
        <w:rPr>
          <w:rFonts w:ascii="Times New Roman" w:hAnsi="Times New Roman" w:cs="Times New Roman"/>
          <w:sz w:val="28"/>
          <w:szCs w:val="28"/>
        </w:rPr>
        <w:br/>
        <w:t>б) трое суток</w:t>
      </w:r>
      <w:r w:rsidRPr="000519D7">
        <w:rPr>
          <w:rFonts w:ascii="Times New Roman" w:hAnsi="Times New Roman" w:cs="Times New Roman"/>
          <w:sz w:val="28"/>
          <w:szCs w:val="28"/>
        </w:rPr>
        <w:br/>
        <w:t>в) пять суток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19D7">
        <w:rPr>
          <w:rFonts w:ascii="Times New Roman" w:hAnsi="Times New Roman" w:cs="Times New Roman"/>
          <w:sz w:val="28"/>
          <w:szCs w:val="28"/>
        </w:rPr>
        <w:t xml:space="preserve">. Срок расследования несчастных случаев по заявлению пострадавшего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работника: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10 дней</w:t>
      </w:r>
      <w:r w:rsidRPr="000519D7">
        <w:rPr>
          <w:rFonts w:ascii="Times New Roman" w:hAnsi="Times New Roman" w:cs="Times New Roman"/>
          <w:sz w:val="28"/>
          <w:szCs w:val="28"/>
        </w:rPr>
        <w:br/>
        <w:t xml:space="preserve">б) месяц </w:t>
      </w:r>
      <w:r w:rsidRPr="000519D7">
        <w:rPr>
          <w:rFonts w:ascii="Times New Roman" w:hAnsi="Times New Roman" w:cs="Times New Roman"/>
          <w:sz w:val="28"/>
          <w:szCs w:val="28"/>
        </w:rPr>
        <w:br/>
        <w:t>в) 45 дней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Какой вид инструктажа по охране труда проводится после расследования несчастного случая на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производстве: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 xml:space="preserve">) внеплановый </w:t>
      </w:r>
      <w:r w:rsidRPr="000519D7">
        <w:rPr>
          <w:rFonts w:ascii="Times New Roman" w:hAnsi="Times New Roman" w:cs="Times New Roman"/>
          <w:sz w:val="28"/>
          <w:szCs w:val="28"/>
        </w:rPr>
        <w:br/>
        <w:t>б) первичный</w:t>
      </w:r>
      <w:r w:rsidRPr="000519D7">
        <w:rPr>
          <w:rFonts w:ascii="Times New Roman" w:hAnsi="Times New Roman" w:cs="Times New Roman"/>
          <w:sz w:val="28"/>
          <w:szCs w:val="28"/>
        </w:rPr>
        <w:br/>
        <w:t>в) повторный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0519D7">
        <w:rPr>
          <w:rFonts w:ascii="Times New Roman" w:hAnsi="Times New Roman" w:cs="Times New Roman"/>
          <w:sz w:val="28"/>
          <w:szCs w:val="28"/>
        </w:rPr>
        <w:t xml:space="preserve">. Управление охраной и безопасностью труда в организации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осуществляет: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собственник организации</w:t>
      </w:r>
      <w:r w:rsidRPr="000519D7">
        <w:rPr>
          <w:rFonts w:ascii="Times New Roman" w:hAnsi="Times New Roman" w:cs="Times New Roman"/>
          <w:sz w:val="28"/>
          <w:szCs w:val="28"/>
        </w:rPr>
        <w:br/>
        <w:t>б) персонал организации</w:t>
      </w:r>
      <w:r w:rsidRPr="000519D7">
        <w:rPr>
          <w:rFonts w:ascii="Times New Roman" w:hAnsi="Times New Roman" w:cs="Times New Roman"/>
          <w:sz w:val="28"/>
          <w:szCs w:val="28"/>
        </w:rPr>
        <w:br/>
        <w:t xml:space="preserve">в) руководитель организации 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Охрана труда 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</w:t>
      </w:r>
      <w:proofErr w:type="spellStart"/>
      <w:r w:rsidRPr="000519D7">
        <w:rPr>
          <w:rFonts w:ascii="Times New Roman" w:hAnsi="Times New Roman" w:cs="Times New Roman"/>
          <w:sz w:val="28"/>
          <w:szCs w:val="28"/>
        </w:rPr>
        <w:t>санитарногигиенические</w:t>
      </w:r>
      <w:proofErr w:type="spellEnd"/>
      <w:r w:rsidRPr="000519D7">
        <w:rPr>
          <w:rFonts w:ascii="Times New Roman" w:hAnsi="Times New Roman" w:cs="Times New Roman"/>
          <w:sz w:val="28"/>
          <w:szCs w:val="28"/>
        </w:rPr>
        <w:t xml:space="preserve">, лечебно-профилактические, реабилитационные и другие мероприятия, так ли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это: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нет</w:t>
      </w:r>
      <w:r w:rsidRPr="000519D7">
        <w:rPr>
          <w:rFonts w:ascii="Times New Roman" w:hAnsi="Times New Roman" w:cs="Times New Roman"/>
          <w:sz w:val="28"/>
          <w:szCs w:val="28"/>
        </w:rPr>
        <w:br/>
        <w:t xml:space="preserve">б) да </w:t>
      </w:r>
      <w:r w:rsidRPr="000519D7">
        <w:rPr>
          <w:rFonts w:ascii="Times New Roman" w:hAnsi="Times New Roman" w:cs="Times New Roman"/>
          <w:sz w:val="28"/>
          <w:szCs w:val="28"/>
        </w:rPr>
        <w:br/>
        <w:t>в) отчасти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 w:rsidRPr="000519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Действующая в РФ система нормативных правовых актов, которая содержит государственные нормативные требования охраны труда, состоит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из: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свода правил поведения работников в быту</w:t>
      </w:r>
      <w:r w:rsidRPr="000519D7">
        <w:rPr>
          <w:rFonts w:ascii="Times New Roman" w:hAnsi="Times New Roman" w:cs="Times New Roman"/>
          <w:sz w:val="28"/>
          <w:szCs w:val="28"/>
        </w:rPr>
        <w:br/>
        <w:t xml:space="preserve">б) правил устройства и безопасной эксплуатации </w:t>
      </w:r>
      <w:r w:rsidRPr="000519D7">
        <w:rPr>
          <w:rFonts w:ascii="Times New Roman" w:hAnsi="Times New Roman" w:cs="Times New Roman"/>
          <w:sz w:val="28"/>
          <w:szCs w:val="28"/>
        </w:rPr>
        <w:br/>
        <w:t>в) законов правил устройства и безопасной эксплуатации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 w:rsidRPr="000519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Действующая в РФ система нормативных правовых актов, которая содержит государственные нормативные требования охраны труда, состоит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из: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законов правил устройства и безопасной эксплуатации</w:t>
      </w:r>
      <w:r w:rsidRPr="000519D7">
        <w:rPr>
          <w:rFonts w:ascii="Times New Roman" w:hAnsi="Times New Roman" w:cs="Times New Roman"/>
          <w:sz w:val="28"/>
          <w:szCs w:val="28"/>
        </w:rPr>
        <w:br/>
        <w:t>б) свода правил поведения работников на производстве</w:t>
      </w:r>
      <w:r w:rsidRPr="000519D7">
        <w:rPr>
          <w:rFonts w:ascii="Times New Roman" w:hAnsi="Times New Roman" w:cs="Times New Roman"/>
          <w:sz w:val="28"/>
          <w:szCs w:val="28"/>
        </w:rPr>
        <w:br/>
        <w:t xml:space="preserve">в) межотраслевых и отраслевых правил и типовых инструкций по охране труда 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 w:rsidRPr="000519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Периодичность проведения повторных инструктажей на обычных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работах: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3 месяца</w:t>
      </w:r>
      <w:r w:rsidRPr="000519D7">
        <w:rPr>
          <w:rFonts w:ascii="Times New Roman" w:hAnsi="Times New Roman" w:cs="Times New Roman"/>
          <w:sz w:val="28"/>
          <w:szCs w:val="28"/>
        </w:rPr>
        <w:br/>
        <w:t>б) 12 месяцев</w:t>
      </w:r>
      <w:r w:rsidRPr="000519D7">
        <w:rPr>
          <w:rFonts w:ascii="Times New Roman" w:hAnsi="Times New Roman" w:cs="Times New Roman"/>
          <w:sz w:val="28"/>
          <w:szCs w:val="28"/>
        </w:rPr>
        <w:br/>
        <w:t xml:space="preserve">в) 6 месяцев 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Одним из главных направлений государственной политики в области охраны труда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является: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государственная экспертиза бытовых условий начальства</w:t>
      </w:r>
      <w:r w:rsidRPr="000519D7">
        <w:rPr>
          <w:rFonts w:ascii="Times New Roman" w:hAnsi="Times New Roman" w:cs="Times New Roman"/>
          <w:sz w:val="28"/>
          <w:szCs w:val="28"/>
        </w:rPr>
        <w:br/>
        <w:t xml:space="preserve">б) установление порядка проведения аттестации рабочих мест по условиям труда </w:t>
      </w:r>
      <w:r w:rsidRPr="000519D7">
        <w:rPr>
          <w:rFonts w:ascii="Times New Roman" w:hAnsi="Times New Roman" w:cs="Times New Roman"/>
          <w:sz w:val="28"/>
          <w:szCs w:val="28"/>
        </w:rPr>
        <w:br/>
        <w:t>в) обеспечение приоритета сохранения жизни и здоровья руководителей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 w:rsidRPr="000519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Действующая в РФ система нормативных правовых актов, которая содержит государственные нормативные требования охраны труда, состоит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из:</w:t>
      </w:r>
      <w:r w:rsidRPr="000519D7">
        <w:rPr>
          <w:rFonts w:ascii="Times New Roman" w:hAnsi="Times New Roman" w:cs="Times New Roman"/>
          <w:sz w:val="28"/>
          <w:szCs w:val="28"/>
        </w:rPr>
        <w:br/>
      </w:r>
      <w:r w:rsidRPr="000519D7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свода правил поведения работников на производстве</w:t>
      </w:r>
      <w:r w:rsidRPr="000519D7">
        <w:rPr>
          <w:rFonts w:ascii="Times New Roman" w:hAnsi="Times New Roman" w:cs="Times New Roman"/>
          <w:sz w:val="28"/>
          <w:szCs w:val="28"/>
        </w:rPr>
        <w:br/>
        <w:t xml:space="preserve">б) гигиенических нормативов и государственных стандартов безопасности труда </w:t>
      </w:r>
      <w:r w:rsidRPr="000519D7">
        <w:rPr>
          <w:rFonts w:ascii="Times New Roman" w:hAnsi="Times New Roman" w:cs="Times New Roman"/>
          <w:sz w:val="28"/>
          <w:szCs w:val="28"/>
        </w:rPr>
        <w:br/>
        <w:t>в) свода правил поведения работников в быту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Какой из вредных факторов обусловлен потерей координации движения, слабостью и затормаживанием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сознания: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дым</w:t>
      </w:r>
      <w:r w:rsidRPr="000519D7">
        <w:rPr>
          <w:rFonts w:ascii="Times New Roman" w:hAnsi="Times New Roman" w:cs="Times New Roman"/>
          <w:sz w:val="28"/>
          <w:szCs w:val="28"/>
        </w:rPr>
        <w:br/>
        <w:t xml:space="preserve">б) паника </w:t>
      </w:r>
      <w:r w:rsidRPr="000519D7">
        <w:rPr>
          <w:rFonts w:ascii="Times New Roman" w:hAnsi="Times New Roman" w:cs="Times New Roman"/>
          <w:sz w:val="28"/>
          <w:szCs w:val="28"/>
        </w:rPr>
        <w:br/>
        <w:t>в) токсические продукты сгорания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 w:rsidRPr="000519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Какого разряда по степени опасности к воспламенению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нет: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малоопасные</w:t>
      </w:r>
      <w:r w:rsidRPr="000519D7">
        <w:rPr>
          <w:rFonts w:ascii="Times New Roman" w:hAnsi="Times New Roman" w:cs="Times New Roman"/>
          <w:sz w:val="28"/>
          <w:szCs w:val="28"/>
        </w:rPr>
        <w:br/>
        <w:t xml:space="preserve">б) безопасные </w:t>
      </w:r>
      <w:r w:rsidRPr="000519D7">
        <w:rPr>
          <w:rFonts w:ascii="Times New Roman" w:hAnsi="Times New Roman" w:cs="Times New Roman"/>
          <w:sz w:val="28"/>
          <w:szCs w:val="28"/>
        </w:rPr>
        <w:br/>
        <w:t>в) особо опасные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 w:rsidRPr="000519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Одним из главных направлений государственной политики в области охраны труда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является: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государственная экспертиза бытовых условий начальства</w:t>
      </w:r>
      <w:r w:rsidRPr="000519D7">
        <w:rPr>
          <w:rFonts w:ascii="Times New Roman" w:hAnsi="Times New Roman" w:cs="Times New Roman"/>
          <w:sz w:val="28"/>
          <w:szCs w:val="28"/>
        </w:rPr>
        <w:br/>
        <w:t>б) обеспечение приоритета сохранения жизни и здоровья руководителей</w:t>
      </w:r>
      <w:r w:rsidRPr="000519D7">
        <w:rPr>
          <w:rFonts w:ascii="Times New Roman" w:hAnsi="Times New Roman" w:cs="Times New Roman"/>
          <w:sz w:val="28"/>
          <w:szCs w:val="28"/>
        </w:rPr>
        <w:br/>
        <w:t xml:space="preserve">в) обеспечение приоритета сохранения жизни и здоровья работников 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Кто не входит в комиссию по расследованию несчастных случаев на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производстве: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руководитель подразделения</w:t>
      </w:r>
      <w:r w:rsidRPr="000519D7">
        <w:rPr>
          <w:rFonts w:ascii="Times New Roman" w:hAnsi="Times New Roman" w:cs="Times New Roman"/>
          <w:sz w:val="28"/>
          <w:szCs w:val="28"/>
        </w:rPr>
        <w:br/>
        <w:t>б) руководитель службы охраны труда</w:t>
      </w:r>
      <w:r w:rsidRPr="000519D7">
        <w:rPr>
          <w:rFonts w:ascii="Times New Roman" w:hAnsi="Times New Roman" w:cs="Times New Roman"/>
          <w:sz w:val="28"/>
          <w:szCs w:val="28"/>
        </w:rPr>
        <w:br/>
        <w:t>в) собственник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Одним из главных направлений государственной политики в области охраны труда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является: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обеспечение приоритета сохранения жизни и здоровья руководителей</w:t>
      </w:r>
      <w:r w:rsidRPr="000519D7">
        <w:rPr>
          <w:rFonts w:ascii="Times New Roman" w:hAnsi="Times New Roman" w:cs="Times New Roman"/>
          <w:sz w:val="28"/>
          <w:szCs w:val="28"/>
        </w:rPr>
        <w:br/>
        <w:t xml:space="preserve">б) государственное управление охраной труда </w:t>
      </w:r>
      <w:r w:rsidRPr="000519D7">
        <w:rPr>
          <w:rFonts w:ascii="Times New Roman" w:hAnsi="Times New Roman" w:cs="Times New Roman"/>
          <w:sz w:val="28"/>
          <w:szCs w:val="28"/>
        </w:rPr>
        <w:br/>
        <w:t>в) государственная экспертиза бытовых условий работников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 w:rsidRPr="000519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Охрана труда включает следующие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элементы: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корпоративные мероприятия</w:t>
      </w:r>
      <w:r w:rsidRPr="000519D7">
        <w:rPr>
          <w:rFonts w:ascii="Times New Roman" w:hAnsi="Times New Roman" w:cs="Times New Roman"/>
          <w:sz w:val="28"/>
          <w:szCs w:val="28"/>
        </w:rPr>
        <w:br/>
        <w:t xml:space="preserve">б) социально-экономические меры защиты человека и правовые мероприятия </w:t>
      </w:r>
      <w:r w:rsidRPr="000519D7">
        <w:rPr>
          <w:rFonts w:ascii="Times New Roman" w:hAnsi="Times New Roman" w:cs="Times New Roman"/>
          <w:sz w:val="28"/>
          <w:szCs w:val="28"/>
        </w:rPr>
        <w:br/>
        <w:t>в) корпоративные меры и превентивные меры</w:t>
      </w:r>
    </w:p>
    <w:p w:rsid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 w:rsidRPr="000519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Инструкция по охране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труда: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 xml:space="preserve">) нормативный правовой акт, содержащий государственные требования по охране труда при выполнении работ на производстве </w:t>
      </w:r>
      <w:r w:rsidRPr="000519D7">
        <w:rPr>
          <w:rFonts w:ascii="Times New Roman" w:hAnsi="Times New Roman" w:cs="Times New Roman"/>
          <w:sz w:val="28"/>
          <w:szCs w:val="28"/>
        </w:rPr>
        <w:br/>
        <w:t>б) нормативный правовой акт, содержащий государственные требования по охране труда при выполнении работ на производстве и в быту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 w:rsidRPr="000519D7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Охрана труда включает следующие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элементы: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>) корпоративные меры и превентивные меры</w:t>
      </w:r>
      <w:r w:rsidRPr="000519D7">
        <w:rPr>
          <w:rFonts w:ascii="Times New Roman" w:hAnsi="Times New Roman" w:cs="Times New Roman"/>
          <w:sz w:val="28"/>
          <w:szCs w:val="28"/>
        </w:rPr>
        <w:br/>
        <w:t>б) корпоративные мероприятия</w:t>
      </w:r>
      <w:r w:rsidRPr="000519D7">
        <w:rPr>
          <w:rFonts w:ascii="Times New Roman" w:hAnsi="Times New Roman" w:cs="Times New Roman"/>
          <w:sz w:val="28"/>
          <w:szCs w:val="28"/>
        </w:rPr>
        <w:br/>
        <w:t xml:space="preserve">в) технику безопасности и медико-биологические мероприятия 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 w:rsidRPr="000519D7">
        <w:rPr>
          <w:rFonts w:ascii="Times New Roman" w:hAnsi="Times New Roman" w:cs="Times New Roman"/>
          <w:sz w:val="28"/>
          <w:szCs w:val="28"/>
        </w:rPr>
        <w:br/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19D7">
        <w:rPr>
          <w:rFonts w:ascii="Times New Roman" w:hAnsi="Times New Roman" w:cs="Times New Roman"/>
          <w:sz w:val="28"/>
          <w:szCs w:val="28"/>
        </w:rPr>
        <w:t xml:space="preserve">. Какого вида искусственного освещения </w:t>
      </w:r>
      <w:proofErr w:type="gramStart"/>
      <w:r w:rsidRPr="000519D7">
        <w:rPr>
          <w:rFonts w:ascii="Times New Roman" w:hAnsi="Times New Roman" w:cs="Times New Roman"/>
          <w:sz w:val="28"/>
          <w:szCs w:val="28"/>
        </w:rPr>
        <w:t>нет:</w:t>
      </w:r>
      <w:r w:rsidRPr="000519D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519D7">
        <w:rPr>
          <w:rFonts w:ascii="Times New Roman" w:hAnsi="Times New Roman" w:cs="Times New Roman"/>
          <w:sz w:val="28"/>
          <w:szCs w:val="28"/>
        </w:rPr>
        <w:t xml:space="preserve">) целевого </w:t>
      </w:r>
      <w:r w:rsidRPr="000519D7">
        <w:rPr>
          <w:rFonts w:ascii="Times New Roman" w:hAnsi="Times New Roman" w:cs="Times New Roman"/>
          <w:sz w:val="28"/>
          <w:szCs w:val="28"/>
        </w:rPr>
        <w:br/>
        <w:t>б) искусственного</w:t>
      </w:r>
      <w:r w:rsidRPr="000519D7">
        <w:rPr>
          <w:rFonts w:ascii="Times New Roman" w:hAnsi="Times New Roman" w:cs="Times New Roman"/>
          <w:sz w:val="28"/>
          <w:szCs w:val="28"/>
        </w:rPr>
        <w:br/>
        <w:t>в) дежурного</w:t>
      </w:r>
    </w:p>
    <w:p w:rsidR="000519D7" w:rsidRPr="000519D7" w:rsidRDefault="000519D7" w:rsidP="0005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0519D7">
        <w:rPr>
          <w:rFonts w:ascii="Times New Roman" w:hAnsi="Times New Roman" w:cs="Times New Roman"/>
          <w:sz w:val="28"/>
          <w:szCs w:val="28"/>
        </w:rPr>
        <w:t>. В зависимости от назначения инструкции по охране труда подразделяются на:</w:t>
      </w:r>
      <w:r w:rsidRPr="000519D7">
        <w:rPr>
          <w:rFonts w:ascii="Times New Roman" w:hAnsi="Times New Roman" w:cs="Times New Roman"/>
          <w:sz w:val="28"/>
          <w:szCs w:val="28"/>
        </w:rPr>
        <w:br/>
        <w:t>а) внутри отраслевые типовые инструкции по охране труда</w:t>
      </w:r>
      <w:r w:rsidRPr="000519D7">
        <w:rPr>
          <w:rFonts w:ascii="Times New Roman" w:hAnsi="Times New Roman" w:cs="Times New Roman"/>
          <w:sz w:val="28"/>
          <w:szCs w:val="28"/>
        </w:rPr>
        <w:br/>
        <w:t>б) региональные типовые инструкции по охране труда</w:t>
      </w:r>
      <w:r w:rsidRPr="000519D7">
        <w:rPr>
          <w:rFonts w:ascii="Times New Roman" w:hAnsi="Times New Roman" w:cs="Times New Roman"/>
          <w:sz w:val="28"/>
          <w:szCs w:val="28"/>
        </w:rPr>
        <w:br/>
        <w:t xml:space="preserve">в) межотраслевые типовые инструкции по охране труда </w:t>
      </w:r>
    </w:p>
    <w:p w:rsidR="00082D69" w:rsidRPr="000519D7" w:rsidRDefault="00082D69" w:rsidP="000519D7"/>
    <w:sectPr w:rsidR="00082D69" w:rsidRPr="0005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51B30"/>
    <w:multiLevelType w:val="hybridMultilevel"/>
    <w:tmpl w:val="51CA3618"/>
    <w:lvl w:ilvl="0" w:tplc="D4CAF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CD7A37"/>
    <w:multiLevelType w:val="hybridMultilevel"/>
    <w:tmpl w:val="0848133A"/>
    <w:lvl w:ilvl="0" w:tplc="D8720B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06"/>
    <w:rsid w:val="000519D7"/>
    <w:rsid w:val="00082D69"/>
    <w:rsid w:val="000C3706"/>
    <w:rsid w:val="00247C03"/>
    <w:rsid w:val="00286C32"/>
    <w:rsid w:val="003F026B"/>
    <w:rsid w:val="0043516A"/>
    <w:rsid w:val="0067148E"/>
    <w:rsid w:val="009B511D"/>
    <w:rsid w:val="00C37A4E"/>
    <w:rsid w:val="00C47E4B"/>
    <w:rsid w:val="00E623CA"/>
    <w:rsid w:val="00F1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AFB81-6317-48F9-8095-8ACE3FCF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18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1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0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E623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714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286C3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5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dvarnav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 №1</dc:creator>
  <cp:keywords/>
  <dc:description/>
  <cp:lastModifiedBy>Заместители №1</cp:lastModifiedBy>
  <cp:revision>4</cp:revision>
  <dcterms:created xsi:type="dcterms:W3CDTF">2022-11-03T10:50:00Z</dcterms:created>
  <dcterms:modified xsi:type="dcterms:W3CDTF">2022-11-03T12:18:00Z</dcterms:modified>
</cp:coreProperties>
</file>