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2C" w:rsidRPr="00C4772C" w:rsidRDefault="00C4772C" w:rsidP="00C4772C">
      <w:pPr>
        <w:pStyle w:val="a7"/>
        <w:jc w:val="center"/>
        <w:rPr>
          <w:rFonts w:ascii="Times New Roman" w:hAnsi="Times New Roman" w:cs="Times New Roman"/>
          <w:b/>
          <w:color w:val="FF0000"/>
          <w:sz w:val="28"/>
          <w:szCs w:val="28"/>
          <w:lang w:eastAsia="ru-RU"/>
        </w:rPr>
      </w:pPr>
      <w:r w:rsidRPr="00C4772C">
        <w:rPr>
          <w:rFonts w:ascii="Times New Roman" w:hAnsi="Times New Roman" w:cs="Times New Roman"/>
          <w:b/>
          <w:color w:val="FF0000"/>
          <w:sz w:val="28"/>
          <w:szCs w:val="28"/>
          <w:lang w:eastAsia="ru-RU"/>
        </w:rPr>
        <w:t>Добрый день, уважаемые студенты!</w:t>
      </w:r>
    </w:p>
    <w:p w:rsidR="00C4772C" w:rsidRDefault="00C4772C" w:rsidP="00C4772C">
      <w:pPr>
        <w:pStyle w:val="a7"/>
        <w:jc w:val="center"/>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Задание к занятию</w:t>
      </w:r>
      <w:r w:rsidRPr="00C4772C">
        <w:rPr>
          <w:rFonts w:ascii="Times New Roman" w:hAnsi="Times New Roman" w:cs="Times New Roman"/>
          <w:b/>
          <w:color w:val="FF0000"/>
          <w:sz w:val="28"/>
          <w:szCs w:val="28"/>
          <w:lang w:eastAsia="ru-RU"/>
        </w:rPr>
        <w:t xml:space="preserve"> по дисциплине «Административное право</w:t>
      </w:r>
      <w:r>
        <w:rPr>
          <w:rFonts w:ascii="Times New Roman" w:hAnsi="Times New Roman" w:cs="Times New Roman"/>
          <w:b/>
          <w:color w:val="FF0000"/>
          <w:sz w:val="28"/>
          <w:szCs w:val="28"/>
          <w:lang w:eastAsia="ru-RU"/>
        </w:rPr>
        <w:t>»:</w:t>
      </w:r>
    </w:p>
    <w:p w:rsidR="00C4772C" w:rsidRDefault="00C4772C" w:rsidP="00C4772C">
      <w:pPr>
        <w:pStyle w:val="a7"/>
        <w:jc w:val="center"/>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Изучите материал, составьте конспект.</w:t>
      </w:r>
    </w:p>
    <w:p w:rsidR="00C4772C" w:rsidRDefault="00C4772C" w:rsidP="00C4772C">
      <w:pPr>
        <w:pStyle w:val="a7"/>
        <w:jc w:val="center"/>
        <w:rPr>
          <w:rFonts w:ascii="Times New Roman" w:hAnsi="Times New Roman" w:cs="Times New Roman"/>
          <w:b/>
          <w:color w:val="FF0000"/>
          <w:sz w:val="28"/>
          <w:szCs w:val="28"/>
          <w:lang w:eastAsia="ru-RU"/>
        </w:rPr>
      </w:pPr>
    </w:p>
    <w:p w:rsidR="00C4772C" w:rsidRPr="00C4772C" w:rsidRDefault="00C4772C" w:rsidP="00C4772C">
      <w:pPr>
        <w:pStyle w:val="a7"/>
        <w:jc w:val="center"/>
        <w:rPr>
          <w:rFonts w:ascii="Times New Roman" w:hAnsi="Times New Roman" w:cs="Times New Roman"/>
          <w:b/>
          <w:color w:val="FF0000"/>
          <w:sz w:val="28"/>
          <w:szCs w:val="28"/>
          <w:lang w:eastAsia="ru-RU"/>
        </w:rPr>
      </w:pPr>
    </w:p>
    <w:p w:rsidR="00C4772C" w:rsidRPr="00C4772C" w:rsidRDefault="00C4772C" w:rsidP="00C4772C">
      <w:pPr>
        <w:spacing w:line="450" w:lineRule="atLeast"/>
        <w:jc w:val="center"/>
        <w:rPr>
          <w:rFonts w:ascii="Times New Roman" w:eastAsia="Times New Roman" w:hAnsi="Times New Roman" w:cs="Times New Roman"/>
          <w:b/>
          <w:color w:val="152244"/>
          <w:spacing w:val="9"/>
          <w:sz w:val="32"/>
          <w:szCs w:val="32"/>
          <w:u w:val="single"/>
          <w:lang w:eastAsia="ru-RU"/>
        </w:rPr>
      </w:pPr>
      <w:r w:rsidRPr="00C4772C">
        <w:rPr>
          <w:rFonts w:ascii="Times New Roman" w:eastAsia="Times New Roman" w:hAnsi="Times New Roman" w:cs="Times New Roman"/>
          <w:b/>
          <w:color w:val="152244"/>
          <w:spacing w:val="9"/>
          <w:sz w:val="32"/>
          <w:szCs w:val="32"/>
          <w:u w:val="single"/>
          <w:lang w:eastAsia="ru-RU"/>
        </w:rPr>
        <w:t>Административное правонарушение. Понятие, состав, признаки</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hyperlink r:id="rId5" w:history="1">
        <w:r w:rsidRPr="00C4772C">
          <w:rPr>
            <w:rFonts w:ascii="Times New Roman" w:eastAsia="Times New Roman" w:hAnsi="Times New Roman" w:cs="Times New Roman"/>
            <w:color w:val="3366CC"/>
            <w:spacing w:val="3"/>
            <w:sz w:val="24"/>
            <w:szCs w:val="24"/>
            <w:u w:val="single"/>
            <w:lang w:eastAsia="ru-RU"/>
          </w:rPr>
          <w:t xml:space="preserve">статья 2.1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Признаки административного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Из определения административного правонарушения, данного в статье 2.1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можно выделить следующие его признаки.</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1. </w:t>
      </w:r>
      <w:r w:rsidRPr="00C4772C">
        <w:rPr>
          <w:rFonts w:ascii="Times New Roman" w:eastAsia="Times New Roman" w:hAnsi="Times New Roman" w:cs="Times New Roman"/>
          <w:b/>
          <w:bCs/>
          <w:color w:val="000000"/>
          <w:spacing w:val="3"/>
          <w:sz w:val="24"/>
          <w:szCs w:val="24"/>
          <w:lang w:eastAsia="ru-RU"/>
        </w:rPr>
        <w:t>Противоправность действия (бездействия)</w:t>
      </w:r>
      <w:r w:rsidRPr="00C4772C">
        <w:rPr>
          <w:rFonts w:ascii="Times New Roman" w:eastAsia="Times New Roman" w:hAnsi="Times New Roman" w:cs="Times New Roman"/>
          <w:color w:val="000000"/>
          <w:spacing w:val="3"/>
          <w:sz w:val="24"/>
          <w:szCs w:val="24"/>
          <w:lang w:eastAsia="ru-RU"/>
        </w:rPr>
        <w:t>. Противоправное – не основанное на законе (незаконное) действие или бездействие, нарушение нормы законодательства, регулирующей те или иные отношения;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2. </w:t>
      </w:r>
      <w:r w:rsidRPr="00C4772C">
        <w:rPr>
          <w:rFonts w:ascii="Times New Roman" w:eastAsia="Times New Roman" w:hAnsi="Times New Roman" w:cs="Times New Roman"/>
          <w:b/>
          <w:bCs/>
          <w:color w:val="000000"/>
          <w:spacing w:val="3"/>
          <w:sz w:val="24"/>
          <w:szCs w:val="24"/>
          <w:lang w:eastAsia="ru-RU"/>
        </w:rPr>
        <w:t>Виновное действие (бездействие)</w:t>
      </w:r>
      <w:r w:rsidRPr="00C4772C">
        <w:rPr>
          <w:rFonts w:ascii="Times New Roman" w:eastAsia="Times New Roman" w:hAnsi="Times New Roman" w:cs="Times New Roman"/>
          <w:color w:val="000000"/>
          <w:spacing w:val="3"/>
          <w:sz w:val="24"/>
          <w:szCs w:val="24"/>
          <w:lang w:eastAsia="ru-RU"/>
        </w:rPr>
        <w:t>. Вина в совершении правонарушения характеризуется умыслом или неосторожностью (формой вины).</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Определение понятий умысла и неосторожности содержится в </w:t>
      </w:r>
      <w:hyperlink r:id="rId6" w:history="1">
        <w:r w:rsidRPr="00C4772C">
          <w:rPr>
            <w:rFonts w:ascii="Times New Roman" w:eastAsia="Times New Roman" w:hAnsi="Times New Roman" w:cs="Times New Roman"/>
            <w:color w:val="3366CC"/>
            <w:spacing w:val="3"/>
            <w:sz w:val="24"/>
            <w:szCs w:val="24"/>
            <w:u w:val="single"/>
            <w:lang w:eastAsia="ru-RU"/>
          </w:rPr>
          <w:t xml:space="preserve">статье 2.2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Административное правонарушение признается совершенным </w:t>
      </w:r>
      <w:r w:rsidRPr="00C4772C">
        <w:rPr>
          <w:rFonts w:ascii="Times New Roman" w:eastAsia="Times New Roman" w:hAnsi="Times New Roman" w:cs="Times New Roman"/>
          <w:color w:val="000000"/>
          <w:spacing w:val="3"/>
          <w:sz w:val="24"/>
          <w:szCs w:val="24"/>
          <w:u w:val="single"/>
          <w:lang w:eastAsia="ru-RU"/>
        </w:rPr>
        <w:t>умышленно</w:t>
      </w:r>
      <w:r w:rsidRPr="00C4772C">
        <w:rPr>
          <w:rFonts w:ascii="Times New Roman" w:eastAsia="Times New Roman" w:hAnsi="Times New Roman" w:cs="Times New Roman"/>
          <w:color w:val="000000"/>
          <w:spacing w:val="3"/>
          <w:sz w:val="24"/>
          <w:szCs w:val="24"/>
          <w:lang w:eastAsia="ru-RU"/>
        </w:rPr>
        <w:t>,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Административное правонарушение признается совершенным </w:t>
      </w:r>
      <w:r w:rsidRPr="00C4772C">
        <w:rPr>
          <w:rFonts w:ascii="Times New Roman" w:eastAsia="Times New Roman" w:hAnsi="Times New Roman" w:cs="Times New Roman"/>
          <w:color w:val="000000"/>
          <w:spacing w:val="3"/>
          <w:sz w:val="24"/>
          <w:szCs w:val="24"/>
          <w:u w:val="single"/>
          <w:lang w:eastAsia="ru-RU"/>
        </w:rPr>
        <w:t>по неосторожности</w:t>
      </w:r>
      <w:r w:rsidRPr="00C4772C">
        <w:rPr>
          <w:rFonts w:ascii="Times New Roman" w:eastAsia="Times New Roman" w:hAnsi="Times New Roman" w:cs="Times New Roman"/>
          <w:color w:val="000000"/>
          <w:spacing w:val="3"/>
          <w:sz w:val="24"/>
          <w:szCs w:val="24"/>
          <w:lang w:eastAsia="ru-RU"/>
        </w:rPr>
        <w:t>,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3. </w:t>
      </w:r>
      <w:r w:rsidRPr="00C4772C">
        <w:rPr>
          <w:rFonts w:ascii="Times New Roman" w:eastAsia="Times New Roman" w:hAnsi="Times New Roman" w:cs="Times New Roman"/>
          <w:b/>
          <w:bCs/>
          <w:color w:val="000000"/>
          <w:spacing w:val="3"/>
          <w:sz w:val="24"/>
          <w:szCs w:val="24"/>
          <w:lang w:eastAsia="ru-RU"/>
        </w:rPr>
        <w:t>Субъект правонарушения</w:t>
      </w:r>
      <w:r w:rsidRPr="00C4772C">
        <w:rPr>
          <w:rFonts w:ascii="Times New Roman" w:eastAsia="Times New Roman" w:hAnsi="Times New Roman" w:cs="Times New Roman"/>
          <w:color w:val="000000"/>
          <w:spacing w:val="3"/>
          <w:sz w:val="24"/>
          <w:szCs w:val="24"/>
          <w:lang w:eastAsia="ru-RU"/>
        </w:rPr>
        <w:t>. К административной ответственности может быть привлечено как физическое, так и юридическое лицо.</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Возраст</w:t>
      </w:r>
      <w:r w:rsidRPr="00C4772C">
        <w:rPr>
          <w:rFonts w:ascii="Times New Roman" w:eastAsia="Times New Roman" w:hAnsi="Times New Roman" w:cs="Times New Roman"/>
          <w:color w:val="000000"/>
          <w:spacing w:val="3"/>
          <w:sz w:val="24"/>
          <w:szCs w:val="24"/>
          <w:lang w:eastAsia="ru-RU"/>
        </w:rPr>
        <w:t>. Административной ответственности подлежит лицо, достигшее к моменту совершения административного правонарушения возраста шестнадцати лет (</w:t>
      </w:r>
      <w:hyperlink r:id="rId7" w:history="1">
        <w:r w:rsidRPr="00C4772C">
          <w:rPr>
            <w:rFonts w:ascii="Times New Roman" w:eastAsia="Times New Roman" w:hAnsi="Times New Roman" w:cs="Times New Roman"/>
            <w:color w:val="3366CC"/>
            <w:spacing w:val="3"/>
            <w:sz w:val="24"/>
            <w:szCs w:val="24"/>
            <w:u w:val="single"/>
            <w:lang w:eastAsia="ru-RU"/>
          </w:rPr>
          <w:t xml:space="preserve">статья 2.3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Иностранные граждане</w:t>
      </w:r>
      <w:r w:rsidRPr="00C4772C">
        <w:rPr>
          <w:rFonts w:ascii="Times New Roman" w:eastAsia="Times New Roman" w:hAnsi="Times New Roman" w:cs="Times New Roman"/>
          <w:color w:val="000000"/>
          <w:spacing w:val="3"/>
          <w:sz w:val="24"/>
          <w:szCs w:val="24"/>
          <w:lang w:eastAsia="ru-RU"/>
        </w:rPr>
        <w:t xml:space="preserve">. Иностранные граждане, лица без гражданства и иностранные юридические лица, совершившие на территории Российской Федерации административные </w:t>
      </w:r>
      <w:r w:rsidRPr="00C4772C">
        <w:rPr>
          <w:rFonts w:ascii="Times New Roman" w:eastAsia="Times New Roman" w:hAnsi="Times New Roman" w:cs="Times New Roman"/>
          <w:color w:val="000000"/>
          <w:spacing w:val="3"/>
          <w:sz w:val="24"/>
          <w:szCs w:val="24"/>
          <w:lang w:eastAsia="ru-RU"/>
        </w:rPr>
        <w:lastRenderedPageBreak/>
        <w:t>правонарушения, подлежат административной ответственности на общих основаниях (</w:t>
      </w:r>
      <w:hyperlink r:id="rId8" w:history="1">
        <w:r w:rsidRPr="00C4772C">
          <w:rPr>
            <w:rFonts w:ascii="Times New Roman" w:eastAsia="Times New Roman" w:hAnsi="Times New Roman" w:cs="Times New Roman"/>
            <w:color w:val="3366CC"/>
            <w:spacing w:val="3"/>
            <w:sz w:val="24"/>
            <w:szCs w:val="24"/>
            <w:u w:val="single"/>
            <w:lang w:eastAsia="ru-RU"/>
          </w:rPr>
          <w:t xml:space="preserve">статья 2.6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4. </w:t>
      </w:r>
      <w:r w:rsidRPr="00C4772C">
        <w:rPr>
          <w:rFonts w:ascii="Times New Roman" w:eastAsia="Times New Roman" w:hAnsi="Times New Roman" w:cs="Times New Roman"/>
          <w:b/>
          <w:bCs/>
          <w:color w:val="000000"/>
          <w:spacing w:val="3"/>
          <w:sz w:val="24"/>
          <w:szCs w:val="24"/>
          <w:lang w:eastAsia="ru-RU"/>
        </w:rPr>
        <w:t>Наказуемость деяния</w:t>
      </w:r>
      <w:r w:rsidRPr="00C4772C">
        <w:rPr>
          <w:rFonts w:ascii="Times New Roman" w:eastAsia="Times New Roman" w:hAnsi="Times New Roman" w:cs="Times New Roman"/>
          <w:color w:val="000000"/>
          <w:spacing w:val="3"/>
          <w:sz w:val="24"/>
          <w:szCs w:val="24"/>
          <w:lang w:eastAsia="ru-RU"/>
        </w:rPr>
        <w:t xml:space="preserve">: за совершенное деяние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или законом субъекта РФ установлена </w:t>
      </w:r>
      <w:hyperlink r:id="rId9" w:history="1">
        <w:r w:rsidRPr="00C4772C">
          <w:rPr>
            <w:rFonts w:ascii="Times New Roman" w:eastAsia="Times New Roman" w:hAnsi="Times New Roman" w:cs="Times New Roman"/>
            <w:color w:val="3366CC"/>
            <w:spacing w:val="3"/>
            <w:sz w:val="24"/>
            <w:szCs w:val="24"/>
            <w:u w:val="single"/>
            <w:lang w:eastAsia="ru-RU"/>
          </w:rPr>
          <w:t>административная ответственность</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Для привлечения лица к административной ответственности необходимо не только наличие признака, указанного в п. 1 (противоправность – не основанное на законе (незаконное) действие или бездействие), но и наличия соответствующей нормы закона, предусматривающей </w:t>
      </w:r>
      <w:hyperlink r:id="rId10" w:history="1">
        <w:r w:rsidRPr="00C4772C">
          <w:rPr>
            <w:rFonts w:ascii="Times New Roman" w:eastAsia="Times New Roman" w:hAnsi="Times New Roman" w:cs="Times New Roman"/>
            <w:color w:val="3366CC"/>
            <w:spacing w:val="3"/>
            <w:sz w:val="24"/>
            <w:szCs w:val="24"/>
            <w:u w:val="single"/>
            <w:lang w:eastAsia="ru-RU"/>
          </w:rPr>
          <w:t>административное наказание</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Из </w:t>
      </w:r>
      <w:proofErr w:type="gramStart"/>
      <w:r w:rsidRPr="00C4772C">
        <w:rPr>
          <w:rFonts w:ascii="Times New Roman" w:eastAsia="Times New Roman" w:hAnsi="Times New Roman" w:cs="Times New Roman"/>
          <w:color w:val="000000"/>
          <w:spacing w:val="3"/>
          <w:sz w:val="24"/>
          <w:szCs w:val="24"/>
          <w:lang w:eastAsia="ru-RU"/>
        </w:rPr>
        <w:t>указанного</w:t>
      </w:r>
      <w:proofErr w:type="gramEnd"/>
      <w:r w:rsidRPr="00C4772C">
        <w:rPr>
          <w:rFonts w:ascii="Times New Roman" w:eastAsia="Times New Roman" w:hAnsi="Times New Roman" w:cs="Times New Roman"/>
          <w:color w:val="000000"/>
          <w:spacing w:val="3"/>
          <w:sz w:val="24"/>
          <w:szCs w:val="24"/>
          <w:lang w:eastAsia="ru-RU"/>
        </w:rPr>
        <w:t xml:space="preserve"> следует, что недопустимо привлечение к административной ответственности за противоправное (незаконное) деяние, за которое не предусмотрена административная ответственность ни </w:t>
      </w:r>
      <w:hyperlink r:id="rId11" w:history="1">
        <w:r w:rsidRPr="00C4772C">
          <w:rPr>
            <w:rFonts w:ascii="Times New Roman" w:eastAsia="Times New Roman" w:hAnsi="Times New Roman" w:cs="Times New Roman"/>
            <w:color w:val="3366CC"/>
            <w:spacing w:val="3"/>
            <w:sz w:val="24"/>
            <w:szCs w:val="24"/>
            <w:u w:val="single"/>
            <w:lang w:eastAsia="ru-RU"/>
          </w:rPr>
          <w:t>кодексом РФ об административных правонарушениях</w:t>
        </w:r>
      </w:hyperlink>
      <w:r w:rsidRPr="00C4772C">
        <w:rPr>
          <w:rFonts w:ascii="Times New Roman" w:eastAsia="Times New Roman" w:hAnsi="Times New Roman" w:cs="Times New Roman"/>
          <w:color w:val="000000"/>
          <w:spacing w:val="3"/>
          <w:sz w:val="24"/>
          <w:szCs w:val="24"/>
          <w:lang w:eastAsia="ru-RU"/>
        </w:rPr>
        <w:t>, ни законами субъектов Федерации.</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Состав административного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Деяние, содержащее такие признаки административного правонарушения как противоправность, виновность, наказуемость, не всегда может являться административным правонарушением, поскольку в конкретном деянии может отсутствовать состав административного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Признаки административного правонарушения как понятия следует отличать от элементов и признаков состава конкретного административного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Состав административного правонарушения</w:t>
      </w:r>
      <w:r w:rsidRPr="00C4772C">
        <w:rPr>
          <w:rFonts w:ascii="Times New Roman" w:eastAsia="Times New Roman" w:hAnsi="Times New Roman" w:cs="Times New Roman"/>
          <w:color w:val="000000"/>
          <w:spacing w:val="3"/>
          <w:sz w:val="24"/>
          <w:szCs w:val="24"/>
          <w:lang w:eastAsia="ru-RU"/>
        </w:rPr>
        <w:t> - это совокупность признаков, при наличии которых конкретное деяние становится административным правонарушением.</w:t>
      </w:r>
      <w:r w:rsidRPr="00C4772C">
        <w:rPr>
          <w:rFonts w:ascii="Times New Roman" w:eastAsia="Times New Roman" w:hAnsi="Times New Roman" w:cs="Times New Roman"/>
          <w:color w:val="000000"/>
          <w:spacing w:val="3"/>
          <w:sz w:val="24"/>
          <w:szCs w:val="24"/>
          <w:lang w:eastAsia="ru-RU"/>
        </w:rPr>
        <w:br/>
        <w:t>Состав административного правонарушения представляет собой совокупность нескольких элементов, заключающих в себе однотипную совокупность признаков: субъект, субъективная сторона, объект, объективная сторона.</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1) </w:t>
      </w:r>
      <w:r w:rsidRPr="00C4772C">
        <w:rPr>
          <w:rFonts w:ascii="Times New Roman" w:eastAsia="Times New Roman" w:hAnsi="Times New Roman" w:cs="Times New Roman"/>
          <w:b/>
          <w:bCs/>
          <w:color w:val="000000"/>
          <w:spacing w:val="3"/>
          <w:sz w:val="24"/>
          <w:szCs w:val="24"/>
          <w:lang w:eastAsia="ru-RU"/>
        </w:rPr>
        <w:t>Объект административного правонарушения</w:t>
      </w:r>
      <w:r w:rsidRPr="00C4772C">
        <w:rPr>
          <w:rFonts w:ascii="Times New Roman" w:eastAsia="Times New Roman" w:hAnsi="Times New Roman" w:cs="Times New Roman"/>
          <w:color w:val="000000"/>
          <w:spacing w:val="3"/>
          <w:sz w:val="24"/>
          <w:szCs w:val="24"/>
          <w:lang w:eastAsia="ru-RU"/>
        </w:rPr>
        <w:t> - это общественные отношения, охраняемые мерами административной ответственности, которым противоправным деянием наносится вред.</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Общим объектом для всех административных правонарушений является совокупность общественных отношений, урегулированных нормами административного и некоторых других отраслей российского права, которая охраняется мерами административной ответственности.</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Выделяют </w:t>
      </w:r>
      <w:r w:rsidRPr="00C4772C">
        <w:rPr>
          <w:rFonts w:ascii="Times New Roman" w:eastAsia="Times New Roman" w:hAnsi="Times New Roman" w:cs="Times New Roman"/>
          <w:color w:val="000000"/>
          <w:spacing w:val="3"/>
          <w:sz w:val="24"/>
          <w:szCs w:val="24"/>
          <w:u w:val="single"/>
          <w:lang w:eastAsia="ru-RU"/>
        </w:rPr>
        <w:t>родовой объект</w:t>
      </w:r>
      <w:r w:rsidRPr="00C4772C">
        <w:rPr>
          <w:rFonts w:ascii="Times New Roman" w:eastAsia="Times New Roman" w:hAnsi="Times New Roman" w:cs="Times New Roman"/>
          <w:color w:val="000000"/>
          <w:spacing w:val="3"/>
          <w:sz w:val="24"/>
          <w:szCs w:val="24"/>
          <w:lang w:eastAsia="ru-RU"/>
        </w:rPr>
        <w:t xml:space="preserve"> административного правонарушения, который соответствует каждой из глав Особенной части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w:t>
      </w:r>
      <w:proofErr w:type="gramEnd"/>
      <w:r w:rsidRPr="00C4772C">
        <w:rPr>
          <w:rFonts w:ascii="Times New Roman" w:eastAsia="Times New Roman" w:hAnsi="Times New Roman" w:cs="Times New Roman"/>
          <w:color w:val="000000"/>
          <w:spacing w:val="3"/>
          <w:sz w:val="24"/>
          <w:szCs w:val="24"/>
          <w:lang w:eastAsia="ru-RU"/>
        </w:rPr>
        <w:t xml:space="preserve"> Например, объектом </w:t>
      </w:r>
      <w:proofErr w:type="gramStart"/>
      <w:r w:rsidRPr="00C4772C">
        <w:rPr>
          <w:rFonts w:ascii="Times New Roman" w:eastAsia="Times New Roman" w:hAnsi="Times New Roman" w:cs="Times New Roman"/>
          <w:color w:val="000000"/>
          <w:spacing w:val="3"/>
          <w:sz w:val="24"/>
          <w:szCs w:val="24"/>
          <w:lang w:eastAsia="ru-RU"/>
        </w:rPr>
        <w:t xml:space="preserve">правонарушений, сгруппированных в главе 5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w:t>
      </w:r>
      <w:proofErr w:type="gramEnd"/>
      <w:r w:rsidRPr="00C4772C">
        <w:rPr>
          <w:rFonts w:ascii="Times New Roman" w:eastAsia="Times New Roman" w:hAnsi="Times New Roman" w:cs="Times New Roman"/>
          <w:color w:val="000000"/>
          <w:spacing w:val="3"/>
          <w:sz w:val="24"/>
          <w:szCs w:val="24"/>
          <w:lang w:eastAsia="ru-RU"/>
        </w:rPr>
        <w:t xml:space="preserve"> будут являться права граждан, в главе 7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 отношения в области охраны собственности, в главе 12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 отношения в области дорожного движения, и т.д.</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Выделяют </w:t>
      </w:r>
      <w:r w:rsidRPr="00C4772C">
        <w:rPr>
          <w:rFonts w:ascii="Times New Roman" w:eastAsia="Times New Roman" w:hAnsi="Times New Roman" w:cs="Times New Roman"/>
          <w:color w:val="000000"/>
          <w:spacing w:val="3"/>
          <w:sz w:val="24"/>
          <w:szCs w:val="24"/>
          <w:u w:val="single"/>
          <w:lang w:eastAsia="ru-RU"/>
        </w:rPr>
        <w:t>непосредственный объект</w:t>
      </w:r>
      <w:r w:rsidRPr="00C4772C">
        <w:rPr>
          <w:rFonts w:ascii="Times New Roman" w:eastAsia="Times New Roman" w:hAnsi="Times New Roman" w:cs="Times New Roman"/>
          <w:color w:val="000000"/>
          <w:spacing w:val="3"/>
          <w:sz w:val="24"/>
          <w:szCs w:val="24"/>
          <w:lang w:eastAsia="ru-RU"/>
        </w:rPr>
        <w:t xml:space="preserve"> административного правонарушения, который определяется в каждой главе Особенной части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конкретным составом административного правонарушения.</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lastRenderedPageBreak/>
        <w:t>Например, непосредственным объектом посягательства, согласно </w:t>
      </w:r>
      <w:hyperlink r:id="rId12" w:history="1">
        <w:r w:rsidRPr="00C4772C">
          <w:rPr>
            <w:rFonts w:ascii="Times New Roman" w:eastAsia="Times New Roman" w:hAnsi="Times New Roman" w:cs="Times New Roman"/>
            <w:color w:val="3366CC"/>
            <w:spacing w:val="3"/>
            <w:sz w:val="24"/>
            <w:szCs w:val="24"/>
            <w:u w:val="single"/>
            <w:lang w:eastAsia="ru-RU"/>
          </w:rPr>
          <w:t xml:space="preserve">статье 5.61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будет являться честь и достоинство лица, родовой же объект, как указывалось выше – права граждан.</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2) </w:t>
      </w:r>
      <w:r w:rsidRPr="00C4772C">
        <w:rPr>
          <w:rFonts w:ascii="Times New Roman" w:eastAsia="Times New Roman" w:hAnsi="Times New Roman" w:cs="Times New Roman"/>
          <w:b/>
          <w:bCs/>
          <w:color w:val="000000"/>
          <w:spacing w:val="3"/>
          <w:sz w:val="24"/>
          <w:szCs w:val="24"/>
          <w:lang w:eastAsia="ru-RU"/>
        </w:rPr>
        <w:t>Объективная сторона административного правонарушения</w:t>
      </w:r>
      <w:r w:rsidRPr="00C4772C">
        <w:rPr>
          <w:rFonts w:ascii="Times New Roman" w:eastAsia="Times New Roman" w:hAnsi="Times New Roman" w:cs="Times New Roman"/>
          <w:color w:val="000000"/>
          <w:spacing w:val="3"/>
          <w:sz w:val="24"/>
          <w:szCs w:val="24"/>
          <w:lang w:eastAsia="ru-RU"/>
        </w:rPr>
        <w:t> - это совокупность признаков, характеризующих внешнее проявление данного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Административное правонарушение – это, прежде всего противоправное деяние (действие или бездействие), а также наступившие вредные последствия и причинно-следственная связь между ними.</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Устанавливать причинно-следственную связь необходимо для определения обстоятельств наступления негативных последствий, т.е. для определения действительности наступления таких последствий в результате противоправного деяния, а не по иным причинам. Например, для привлечения к административной ответственности по </w:t>
      </w:r>
      <w:hyperlink r:id="rId13" w:history="1">
        <w:r w:rsidRPr="00C4772C">
          <w:rPr>
            <w:rFonts w:ascii="Times New Roman" w:eastAsia="Times New Roman" w:hAnsi="Times New Roman" w:cs="Times New Roman"/>
            <w:color w:val="3366CC"/>
            <w:spacing w:val="3"/>
            <w:sz w:val="24"/>
            <w:szCs w:val="24"/>
            <w:u w:val="single"/>
            <w:lang w:eastAsia="ru-RU"/>
          </w:rPr>
          <w:t xml:space="preserve">статье 12.24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не достаточна констатация того обстоятельства, что после </w:t>
      </w:r>
      <w:hyperlink r:id="rId14" w:history="1">
        <w:r w:rsidRPr="00C4772C">
          <w:rPr>
            <w:rFonts w:ascii="Times New Roman" w:eastAsia="Times New Roman" w:hAnsi="Times New Roman" w:cs="Times New Roman"/>
            <w:color w:val="3366CC"/>
            <w:spacing w:val="3"/>
            <w:sz w:val="24"/>
            <w:szCs w:val="24"/>
            <w:u w:val="single"/>
            <w:lang w:eastAsia="ru-RU"/>
          </w:rPr>
          <w:t>ДТП</w:t>
        </w:r>
      </w:hyperlink>
      <w:r w:rsidRPr="00C4772C">
        <w:rPr>
          <w:rFonts w:ascii="Times New Roman" w:eastAsia="Times New Roman" w:hAnsi="Times New Roman" w:cs="Times New Roman"/>
          <w:color w:val="000000"/>
          <w:spacing w:val="3"/>
          <w:sz w:val="24"/>
          <w:szCs w:val="24"/>
          <w:lang w:eastAsia="ru-RU"/>
        </w:rPr>
        <w:t> потерпевший месяц провел в больнице. Следует установить, мог ли водитель, соблюдая правила дорожного движения, избежать столкновения с пешеходом, или причинения вреда здоровью стало следствием неправомерных действий самого потерпевшего. Кроме того, необходимо установить, что кратковременное или длительное расстройство здоровья в указанный период стало последствием именно действий лица, нарушившего правила дорожного движения, а не иных событий, произошедших ранее. Указанные обстоятельства могут устанавливаться на основании заключений экспертов, медицинских заключений.</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Материальный состав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Вышеприведенный пример описывает материальный состав правонарушения, в объективную сторону которого всегда включается наступление негативных материальных последствий. Как в примере, указанном выше – вред здоровью лица. Последствием может быть возникновение пожара, причинение ущерба и проч. Материальный состав правонарушения предполагает, что если указанные соответствующей статье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последствия не наступили, то лицо к административной ответственности не привлекается.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Формальный состав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Однако большинство составов правонарушений является формальным. Это означает, что для наступления административной ответственности лица не требуется наступления какого-либо вредного материального последствия. Поэтому нет нужды устанавливать и причинно-следственные связи. Вредные последствия административного правонарушения с материальным составом состоят, по мнению законодателя, по сути, в общественной опасности самого деяния. Например, в главе 12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w:t>
      </w:r>
    </w:p>
    <w:p w:rsidR="00C4772C" w:rsidRPr="00C4772C" w:rsidRDefault="00C4772C" w:rsidP="00C4772C">
      <w:pPr>
        <w:numPr>
          <w:ilvl w:val="0"/>
          <w:numId w:val="1"/>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hyperlink r:id="rId15" w:history="1">
        <w:proofErr w:type="gramStart"/>
        <w:r w:rsidRPr="00C4772C">
          <w:rPr>
            <w:rFonts w:ascii="Times New Roman" w:eastAsia="Times New Roman" w:hAnsi="Times New Roman" w:cs="Times New Roman"/>
            <w:color w:val="3366CC"/>
            <w:spacing w:val="3"/>
            <w:sz w:val="24"/>
            <w:szCs w:val="24"/>
            <w:u w:val="single"/>
            <w:lang w:eastAsia="ru-RU"/>
          </w:rPr>
          <w:t>Управление транспортным средством</w:t>
        </w:r>
      </w:hyperlink>
      <w:r w:rsidRPr="00C4772C">
        <w:rPr>
          <w:rFonts w:ascii="Times New Roman" w:eastAsia="Times New Roman" w:hAnsi="Times New Roman" w:cs="Times New Roman"/>
          <w:color w:val="333333"/>
          <w:spacing w:val="3"/>
          <w:sz w:val="24"/>
          <w:szCs w:val="24"/>
          <w:lang w:eastAsia="ru-RU"/>
        </w:rPr>
        <w:t>, не зарегистрированным в установленном порядке (</w:t>
      </w:r>
      <w:hyperlink r:id="rId16" w:history="1">
        <w:r w:rsidRPr="00C4772C">
          <w:rPr>
            <w:rFonts w:ascii="Times New Roman" w:eastAsia="Times New Roman" w:hAnsi="Times New Roman" w:cs="Times New Roman"/>
            <w:color w:val="3366CC"/>
            <w:spacing w:val="3"/>
            <w:sz w:val="24"/>
            <w:szCs w:val="24"/>
            <w:u w:val="single"/>
            <w:lang w:eastAsia="ru-RU"/>
          </w:rPr>
          <w:t xml:space="preserve">статья 12.1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roofErr w:type="gramEnd"/>
    </w:p>
    <w:p w:rsidR="00C4772C" w:rsidRPr="00C4772C" w:rsidRDefault="00C4772C" w:rsidP="00C4772C">
      <w:pPr>
        <w:numPr>
          <w:ilvl w:val="0"/>
          <w:numId w:val="1"/>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lastRenderedPageBreak/>
        <w:t>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hyperlink r:id="rId17" w:history="1">
        <w:r w:rsidRPr="00C4772C">
          <w:rPr>
            <w:rFonts w:ascii="Times New Roman" w:eastAsia="Times New Roman" w:hAnsi="Times New Roman" w:cs="Times New Roman"/>
            <w:color w:val="3366CC"/>
            <w:spacing w:val="3"/>
            <w:sz w:val="24"/>
            <w:szCs w:val="24"/>
            <w:u w:val="single"/>
            <w:lang w:eastAsia="ru-RU"/>
          </w:rPr>
          <w:t xml:space="preserve">статья 12.3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1"/>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Управление транспортным средством при наличии неисправностей или условий, при которых эксплуатация транспортных средств запрещена (</w:t>
      </w:r>
      <w:hyperlink r:id="rId18" w:history="1">
        <w:r w:rsidRPr="00C4772C">
          <w:rPr>
            <w:rFonts w:ascii="Times New Roman" w:eastAsia="Times New Roman" w:hAnsi="Times New Roman" w:cs="Times New Roman"/>
            <w:color w:val="3366CC"/>
            <w:spacing w:val="3"/>
            <w:sz w:val="24"/>
            <w:szCs w:val="24"/>
            <w:u w:val="single"/>
            <w:lang w:eastAsia="ru-RU"/>
          </w:rPr>
          <w:t xml:space="preserve">статья 12.5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1"/>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Управление транспортным средством водителем, не имеющим права управления транспортным средством (</w:t>
      </w:r>
      <w:hyperlink r:id="rId19" w:history="1">
        <w:r w:rsidRPr="00C4772C">
          <w:rPr>
            <w:rFonts w:ascii="Times New Roman" w:eastAsia="Times New Roman" w:hAnsi="Times New Roman" w:cs="Times New Roman"/>
            <w:color w:val="3366CC"/>
            <w:spacing w:val="3"/>
            <w:sz w:val="24"/>
            <w:szCs w:val="24"/>
            <w:u w:val="single"/>
            <w:lang w:eastAsia="ru-RU"/>
          </w:rPr>
          <w:t xml:space="preserve">статья 12.7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1"/>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Управление транспортным средством водителем, находящимся в состоянии опьянения (</w:t>
      </w:r>
      <w:hyperlink r:id="rId20" w:history="1">
        <w:r w:rsidRPr="00C4772C">
          <w:rPr>
            <w:rFonts w:ascii="Times New Roman" w:eastAsia="Times New Roman" w:hAnsi="Times New Roman" w:cs="Times New Roman"/>
            <w:color w:val="3366CC"/>
            <w:spacing w:val="3"/>
            <w:sz w:val="24"/>
            <w:szCs w:val="24"/>
            <w:u w:val="single"/>
            <w:lang w:eastAsia="ru-RU"/>
          </w:rPr>
          <w:t xml:space="preserve">статья 12.8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1"/>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Превышение установленной скорости движения (</w:t>
      </w:r>
      <w:hyperlink r:id="rId21" w:history="1">
        <w:r w:rsidRPr="00C4772C">
          <w:rPr>
            <w:rFonts w:ascii="Times New Roman" w:eastAsia="Times New Roman" w:hAnsi="Times New Roman" w:cs="Times New Roman"/>
            <w:color w:val="3366CC"/>
            <w:spacing w:val="3"/>
            <w:sz w:val="24"/>
            <w:szCs w:val="24"/>
            <w:u w:val="single"/>
            <w:lang w:eastAsia="ru-RU"/>
          </w:rPr>
          <w:t xml:space="preserve">статья 12.9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1"/>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и т.д.</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Факультативные признаки объективной стороны состава административного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К факультативным признакам традиционно относятся время, способ, место, повторность, систематичность, злостность, неоднократность деяния, характер его совершения.</w:t>
      </w:r>
      <w:r w:rsidRPr="00C4772C">
        <w:rPr>
          <w:rFonts w:ascii="Times New Roman" w:eastAsia="Times New Roman" w:hAnsi="Times New Roman" w:cs="Times New Roman"/>
          <w:color w:val="000000"/>
          <w:spacing w:val="3"/>
          <w:sz w:val="24"/>
          <w:szCs w:val="24"/>
          <w:lang w:eastAsia="ru-RU"/>
        </w:rPr>
        <w:br/>
        <w:t>Например, состав мелкого хулиганства образуют действия, именно выражающее явное неуважение к обществу (признак "</w:t>
      </w:r>
      <w:r w:rsidRPr="00C4772C">
        <w:rPr>
          <w:rFonts w:ascii="Times New Roman" w:eastAsia="Times New Roman" w:hAnsi="Times New Roman" w:cs="Times New Roman"/>
          <w:color w:val="000000"/>
          <w:spacing w:val="3"/>
          <w:sz w:val="24"/>
          <w:szCs w:val="24"/>
          <w:u w:val="single"/>
          <w:lang w:eastAsia="ru-RU"/>
        </w:rPr>
        <w:t>характер совершения</w:t>
      </w:r>
      <w:r w:rsidRPr="00C4772C">
        <w:rPr>
          <w:rFonts w:ascii="Times New Roman" w:eastAsia="Times New Roman" w:hAnsi="Times New Roman" w:cs="Times New Roman"/>
          <w:color w:val="000000"/>
          <w:spacing w:val="3"/>
          <w:sz w:val="24"/>
          <w:szCs w:val="24"/>
          <w:lang w:eastAsia="ru-RU"/>
        </w:rPr>
        <w:t>"), и именно в общественных местах (признак "</w:t>
      </w:r>
      <w:r w:rsidRPr="00C4772C">
        <w:rPr>
          <w:rFonts w:ascii="Times New Roman" w:eastAsia="Times New Roman" w:hAnsi="Times New Roman" w:cs="Times New Roman"/>
          <w:color w:val="000000"/>
          <w:spacing w:val="3"/>
          <w:sz w:val="24"/>
          <w:szCs w:val="24"/>
          <w:u w:val="single"/>
          <w:lang w:eastAsia="ru-RU"/>
        </w:rPr>
        <w:t>место</w:t>
      </w:r>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3) </w:t>
      </w:r>
      <w:r w:rsidRPr="00C4772C">
        <w:rPr>
          <w:rFonts w:ascii="Times New Roman" w:eastAsia="Times New Roman" w:hAnsi="Times New Roman" w:cs="Times New Roman"/>
          <w:b/>
          <w:bCs/>
          <w:color w:val="000000"/>
          <w:spacing w:val="3"/>
          <w:sz w:val="24"/>
          <w:szCs w:val="24"/>
          <w:lang w:eastAsia="ru-RU"/>
        </w:rPr>
        <w:t>Субъект административного правонарушения</w:t>
      </w:r>
      <w:r w:rsidRPr="00C4772C">
        <w:rPr>
          <w:rFonts w:ascii="Times New Roman" w:eastAsia="Times New Roman" w:hAnsi="Times New Roman" w:cs="Times New Roman"/>
          <w:color w:val="000000"/>
          <w:spacing w:val="3"/>
          <w:sz w:val="24"/>
          <w:szCs w:val="24"/>
          <w:lang w:eastAsia="ru-RU"/>
        </w:rPr>
        <w:t> - физическое или юридическое лицо. Физическое лицо может быть привлечено к административной ответственности, если оно достигло 16-летнего возраста на момент совершения административного правонарушения и отвечает признаку вменяемости, т.е. отсутствием признаков психического нездоровья в момент совершения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Общие субъекты правонарушения</w:t>
      </w:r>
      <w:r w:rsidRPr="00C4772C">
        <w:rPr>
          <w:rFonts w:ascii="Times New Roman" w:eastAsia="Times New Roman" w:hAnsi="Times New Roman" w:cs="Times New Roman"/>
          <w:color w:val="000000"/>
          <w:spacing w:val="3"/>
          <w:sz w:val="24"/>
          <w:szCs w:val="24"/>
          <w:lang w:eastAsia="ru-RU"/>
        </w:rPr>
        <w:t> - любые вменяемые лица, достигшие 16 лет.</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Специальные субъекты правонарушения</w:t>
      </w:r>
      <w:r w:rsidRPr="00C4772C">
        <w:rPr>
          <w:rFonts w:ascii="Times New Roman" w:eastAsia="Times New Roman" w:hAnsi="Times New Roman" w:cs="Times New Roman"/>
          <w:color w:val="000000"/>
          <w:spacing w:val="3"/>
          <w:sz w:val="24"/>
          <w:szCs w:val="24"/>
          <w:lang w:eastAsia="ru-RU"/>
        </w:rPr>
        <w:t> - должностные лица, несовершеннолетние, водители транспортных средств и проч.</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Особые субъекты правонарушения</w:t>
      </w:r>
      <w:r w:rsidRPr="00C4772C">
        <w:rPr>
          <w:rFonts w:ascii="Times New Roman" w:eastAsia="Times New Roman" w:hAnsi="Times New Roman" w:cs="Times New Roman"/>
          <w:color w:val="000000"/>
          <w:spacing w:val="3"/>
          <w:sz w:val="24"/>
          <w:szCs w:val="24"/>
          <w:lang w:eastAsia="ru-RU"/>
        </w:rPr>
        <w:t> - военнослужащие, лица, имеющие специальные звания, и иные лица.</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4) </w:t>
      </w:r>
      <w:r w:rsidRPr="00C4772C">
        <w:rPr>
          <w:rFonts w:ascii="Times New Roman" w:eastAsia="Times New Roman" w:hAnsi="Times New Roman" w:cs="Times New Roman"/>
          <w:b/>
          <w:bCs/>
          <w:color w:val="000000"/>
          <w:spacing w:val="3"/>
          <w:sz w:val="24"/>
          <w:szCs w:val="24"/>
          <w:lang w:eastAsia="ru-RU"/>
        </w:rPr>
        <w:t>Субъективная сторона административного правонарушения</w:t>
      </w:r>
      <w:r w:rsidRPr="00C4772C">
        <w:rPr>
          <w:rFonts w:ascii="Times New Roman" w:eastAsia="Times New Roman" w:hAnsi="Times New Roman" w:cs="Times New Roman"/>
          <w:color w:val="000000"/>
          <w:spacing w:val="3"/>
          <w:sz w:val="24"/>
          <w:szCs w:val="24"/>
          <w:lang w:eastAsia="ru-RU"/>
        </w:rPr>
        <w:t> - это психическое отношение субъекта к противоправному действию или бездействию и его последствиям.</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Субъективная сторона административного правонарушения </w:t>
      </w:r>
      <w:proofErr w:type="gramStart"/>
      <w:r w:rsidRPr="00C4772C">
        <w:rPr>
          <w:rFonts w:ascii="Times New Roman" w:eastAsia="Times New Roman" w:hAnsi="Times New Roman" w:cs="Times New Roman"/>
          <w:color w:val="000000"/>
          <w:spacing w:val="3"/>
          <w:sz w:val="24"/>
          <w:szCs w:val="24"/>
          <w:lang w:eastAsia="ru-RU"/>
        </w:rPr>
        <w:t>характеризуется</w:t>
      </w:r>
      <w:proofErr w:type="gramEnd"/>
      <w:r w:rsidRPr="00C4772C">
        <w:rPr>
          <w:rFonts w:ascii="Times New Roman" w:eastAsia="Times New Roman" w:hAnsi="Times New Roman" w:cs="Times New Roman"/>
          <w:color w:val="000000"/>
          <w:spacing w:val="3"/>
          <w:sz w:val="24"/>
          <w:szCs w:val="24"/>
          <w:lang w:eastAsia="ru-RU"/>
        </w:rPr>
        <w:t xml:space="preserve"> прежде всего виной, т.е. особым осознанно-волевым отношением субъекта правонарушения к совершаемому деянию и его последствиям в форме умысла или неосторожности, о чем указывалось выше.</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u w:val="single"/>
          <w:lang w:eastAsia="ru-RU"/>
        </w:rPr>
        <w:t>Факультативными признаками субъективной стороны</w:t>
      </w:r>
      <w:r w:rsidRPr="00C4772C">
        <w:rPr>
          <w:rFonts w:ascii="Times New Roman" w:eastAsia="Times New Roman" w:hAnsi="Times New Roman" w:cs="Times New Roman"/>
          <w:color w:val="000000"/>
          <w:spacing w:val="3"/>
          <w:sz w:val="24"/>
          <w:szCs w:val="24"/>
          <w:lang w:eastAsia="ru-RU"/>
        </w:rPr>
        <w:t> могут являться </w:t>
      </w:r>
      <w:r w:rsidRPr="00C4772C">
        <w:rPr>
          <w:rFonts w:ascii="Times New Roman" w:eastAsia="Times New Roman" w:hAnsi="Times New Roman" w:cs="Times New Roman"/>
          <w:color w:val="000000"/>
          <w:spacing w:val="3"/>
          <w:sz w:val="24"/>
          <w:szCs w:val="24"/>
          <w:u w:val="single"/>
          <w:lang w:eastAsia="ru-RU"/>
        </w:rPr>
        <w:t>цель</w:t>
      </w:r>
      <w:r w:rsidRPr="00C4772C">
        <w:rPr>
          <w:rFonts w:ascii="Times New Roman" w:eastAsia="Times New Roman" w:hAnsi="Times New Roman" w:cs="Times New Roman"/>
          <w:color w:val="000000"/>
          <w:spacing w:val="3"/>
          <w:sz w:val="24"/>
          <w:szCs w:val="24"/>
          <w:lang w:eastAsia="ru-RU"/>
        </w:rPr>
        <w:t> совершения правонарушения (представление правонарушителя о желаемом результате, к которому он стремится) и </w:t>
      </w:r>
      <w:r w:rsidRPr="00C4772C">
        <w:rPr>
          <w:rFonts w:ascii="Times New Roman" w:eastAsia="Times New Roman" w:hAnsi="Times New Roman" w:cs="Times New Roman"/>
          <w:color w:val="000000"/>
          <w:spacing w:val="3"/>
          <w:sz w:val="24"/>
          <w:szCs w:val="24"/>
          <w:u w:val="single"/>
          <w:lang w:eastAsia="ru-RU"/>
        </w:rPr>
        <w:t>мотив</w:t>
      </w:r>
      <w:r w:rsidRPr="00C4772C">
        <w:rPr>
          <w:rFonts w:ascii="Times New Roman" w:eastAsia="Times New Roman" w:hAnsi="Times New Roman" w:cs="Times New Roman"/>
          <w:color w:val="000000"/>
          <w:spacing w:val="3"/>
          <w:sz w:val="24"/>
          <w:szCs w:val="24"/>
          <w:lang w:eastAsia="ru-RU"/>
        </w:rPr>
        <w:t> (побуждение, которое толкает его на совершение правонарушения).</w:t>
      </w:r>
    </w:p>
    <w:p w:rsidR="00C4772C" w:rsidRPr="00C4772C" w:rsidRDefault="00C4772C" w:rsidP="00C4772C">
      <w:pPr>
        <w:numPr>
          <w:ilvl w:val="0"/>
          <w:numId w:val="2"/>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lastRenderedPageBreak/>
        <w:t>Например, </w:t>
      </w:r>
      <w:hyperlink r:id="rId22" w:history="1">
        <w:r w:rsidRPr="00C4772C">
          <w:rPr>
            <w:rFonts w:ascii="Times New Roman" w:eastAsia="Times New Roman" w:hAnsi="Times New Roman" w:cs="Times New Roman"/>
            <w:color w:val="3366CC"/>
            <w:spacing w:val="3"/>
            <w:sz w:val="24"/>
            <w:szCs w:val="24"/>
            <w:u w:val="single"/>
            <w:lang w:eastAsia="ru-RU"/>
          </w:rPr>
          <w:t xml:space="preserve">статьей 5.22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 предусмотрено наказание за получение в избирательной комиссии, комиссии референдума избирательного бюллетеня, бюллетеня для голосования на референдуме </w:t>
      </w:r>
      <w:r w:rsidRPr="00C4772C">
        <w:rPr>
          <w:rFonts w:ascii="Times New Roman" w:eastAsia="Times New Roman" w:hAnsi="Times New Roman" w:cs="Times New Roman"/>
          <w:i/>
          <w:iCs/>
          <w:color w:val="333333"/>
          <w:spacing w:val="3"/>
          <w:sz w:val="24"/>
          <w:szCs w:val="24"/>
          <w:u w:val="single"/>
          <w:lang w:eastAsia="ru-RU"/>
        </w:rPr>
        <w:t>с целью</w:t>
      </w:r>
      <w:r w:rsidRPr="00C4772C">
        <w:rPr>
          <w:rFonts w:ascii="Times New Roman" w:eastAsia="Times New Roman" w:hAnsi="Times New Roman" w:cs="Times New Roman"/>
          <w:color w:val="333333"/>
          <w:spacing w:val="3"/>
          <w:sz w:val="24"/>
          <w:szCs w:val="24"/>
          <w:lang w:eastAsia="ru-RU"/>
        </w:rPr>
        <w:t> проголосовать вместо избирателя</w:t>
      </w:r>
      <w:proofErr w:type="gramStart"/>
      <w:r w:rsidRPr="00C4772C">
        <w:rPr>
          <w:rFonts w:ascii="Times New Roman" w:eastAsia="Times New Roman" w:hAnsi="Times New Roman" w:cs="Times New Roman"/>
          <w:color w:val="333333"/>
          <w:spacing w:val="3"/>
          <w:sz w:val="24"/>
          <w:szCs w:val="24"/>
          <w:lang w:eastAsia="ru-RU"/>
        </w:rPr>
        <w:t>..;</w:t>
      </w:r>
      <w:proofErr w:type="gramEnd"/>
    </w:p>
    <w:p w:rsidR="00C4772C" w:rsidRPr="00C4772C" w:rsidRDefault="00C4772C" w:rsidP="00C4772C">
      <w:pPr>
        <w:numPr>
          <w:ilvl w:val="0"/>
          <w:numId w:val="2"/>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hyperlink r:id="rId23" w:history="1">
        <w:r w:rsidRPr="00C4772C">
          <w:rPr>
            <w:rFonts w:ascii="Times New Roman" w:eastAsia="Times New Roman" w:hAnsi="Times New Roman" w:cs="Times New Roman"/>
            <w:color w:val="3366CC"/>
            <w:spacing w:val="3"/>
            <w:sz w:val="24"/>
            <w:szCs w:val="24"/>
            <w:u w:val="single"/>
            <w:lang w:eastAsia="ru-RU"/>
          </w:rPr>
          <w:t xml:space="preserve">Статьей 7.12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 предусмотрено наказание за ввоз, продажу, сдачу в прокат или иное незаконное использование экземпляров произведений или фонограмм </w:t>
      </w:r>
      <w:r w:rsidRPr="00C4772C">
        <w:rPr>
          <w:rFonts w:ascii="Times New Roman" w:eastAsia="Times New Roman" w:hAnsi="Times New Roman" w:cs="Times New Roman"/>
          <w:i/>
          <w:iCs/>
          <w:color w:val="333333"/>
          <w:spacing w:val="3"/>
          <w:sz w:val="24"/>
          <w:szCs w:val="24"/>
          <w:u w:val="single"/>
          <w:lang w:eastAsia="ru-RU"/>
        </w:rPr>
        <w:t>в целях</w:t>
      </w:r>
      <w:r w:rsidRPr="00C4772C">
        <w:rPr>
          <w:rFonts w:ascii="Times New Roman" w:eastAsia="Times New Roman" w:hAnsi="Times New Roman" w:cs="Times New Roman"/>
          <w:color w:val="333333"/>
          <w:spacing w:val="3"/>
          <w:sz w:val="24"/>
          <w:szCs w:val="24"/>
          <w:lang w:eastAsia="ru-RU"/>
        </w:rPr>
        <w:t> извлечения дохода в случаях, если экземпляры произведений или фонограмм являются контрафактными…;</w:t>
      </w:r>
    </w:p>
    <w:p w:rsidR="00C4772C" w:rsidRPr="00C4772C" w:rsidRDefault="00C4772C" w:rsidP="00C4772C">
      <w:pPr>
        <w:numPr>
          <w:ilvl w:val="0"/>
          <w:numId w:val="2"/>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hyperlink r:id="rId24" w:history="1">
        <w:r w:rsidRPr="00C4772C">
          <w:rPr>
            <w:rFonts w:ascii="Times New Roman" w:eastAsia="Times New Roman" w:hAnsi="Times New Roman" w:cs="Times New Roman"/>
            <w:color w:val="3366CC"/>
            <w:spacing w:val="3"/>
            <w:sz w:val="24"/>
            <w:szCs w:val="24"/>
            <w:u w:val="single"/>
            <w:lang w:eastAsia="ru-RU"/>
          </w:rPr>
          <w:t xml:space="preserve">Статья 17.2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 xml:space="preserve"> содержит санкцию </w:t>
      </w:r>
      <w:proofErr w:type="gramStart"/>
      <w:r w:rsidRPr="00C4772C">
        <w:rPr>
          <w:rFonts w:ascii="Times New Roman" w:eastAsia="Times New Roman" w:hAnsi="Times New Roman" w:cs="Times New Roman"/>
          <w:color w:val="333333"/>
          <w:spacing w:val="3"/>
          <w:sz w:val="24"/>
          <w:szCs w:val="24"/>
          <w:lang w:eastAsia="ru-RU"/>
        </w:rPr>
        <w:t>за вмешательство в деятельность Уполномоченного по правам человека в Российской Федерации </w:t>
      </w:r>
      <w:r w:rsidRPr="00C4772C">
        <w:rPr>
          <w:rFonts w:ascii="Times New Roman" w:eastAsia="Times New Roman" w:hAnsi="Times New Roman" w:cs="Times New Roman"/>
          <w:i/>
          <w:iCs/>
          <w:color w:val="333333"/>
          <w:spacing w:val="3"/>
          <w:sz w:val="24"/>
          <w:szCs w:val="24"/>
          <w:u w:val="single"/>
          <w:lang w:eastAsia="ru-RU"/>
        </w:rPr>
        <w:t>с целью</w:t>
      </w:r>
      <w:proofErr w:type="gramEnd"/>
      <w:r w:rsidRPr="00C4772C">
        <w:rPr>
          <w:rFonts w:ascii="Times New Roman" w:eastAsia="Times New Roman" w:hAnsi="Times New Roman" w:cs="Times New Roman"/>
          <w:color w:val="333333"/>
          <w:spacing w:val="3"/>
          <w:sz w:val="24"/>
          <w:szCs w:val="24"/>
          <w:lang w:eastAsia="ru-RU"/>
        </w:rPr>
        <w:t> повлиять на его решения.</w:t>
      </w:r>
    </w:p>
    <w:p w:rsidR="00C4772C" w:rsidRPr="00C4772C" w:rsidRDefault="00C4772C" w:rsidP="00C4772C">
      <w:pPr>
        <w:numPr>
          <w:ilvl w:val="0"/>
          <w:numId w:val="2"/>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hyperlink r:id="rId25" w:history="1">
        <w:r w:rsidRPr="00C4772C">
          <w:rPr>
            <w:rFonts w:ascii="Times New Roman" w:eastAsia="Times New Roman" w:hAnsi="Times New Roman" w:cs="Times New Roman"/>
            <w:color w:val="3366CC"/>
            <w:spacing w:val="3"/>
            <w:sz w:val="24"/>
            <w:szCs w:val="24"/>
            <w:u w:val="single"/>
            <w:lang w:eastAsia="ru-RU"/>
          </w:rPr>
          <w:t xml:space="preserve">Статья 20.3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 предусматривает ответственность за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w:t>
      </w:r>
      <w:r w:rsidRPr="00C4772C">
        <w:rPr>
          <w:rFonts w:ascii="Times New Roman" w:eastAsia="Times New Roman" w:hAnsi="Times New Roman" w:cs="Times New Roman"/>
          <w:i/>
          <w:iCs/>
          <w:color w:val="333333"/>
          <w:spacing w:val="3"/>
          <w:sz w:val="24"/>
          <w:szCs w:val="24"/>
          <w:u w:val="single"/>
          <w:lang w:eastAsia="ru-RU"/>
        </w:rPr>
        <w:t>Мотивы действий</w:t>
      </w:r>
      <w:r w:rsidRPr="00C4772C">
        <w:rPr>
          <w:rFonts w:ascii="Times New Roman" w:eastAsia="Times New Roman" w:hAnsi="Times New Roman" w:cs="Times New Roman"/>
          <w:color w:val="333333"/>
          <w:spacing w:val="3"/>
          <w:sz w:val="24"/>
          <w:szCs w:val="24"/>
          <w:lang w:eastAsia="ru-RU"/>
        </w:rPr>
        <w:t> следует учитывать при оценке вины правонарушителя. Такие мотивы должны быть обусловлены именно экстремистскими направленностями в понимании Федерального закона "О противодействии экстремистской деятельности".</w:t>
      </w:r>
    </w:p>
    <w:p w:rsidR="00C4772C" w:rsidRPr="00C4772C" w:rsidRDefault="00C4772C" w:rsidP="00C4772C">
      <w:pPr>
        <w:spacing w:after="330" w:line="300" w:lineRule="atLeast"/>
        <w:jc w:val="both"/>
        <w:outlineLvl w:val="2"/>
        <w:rPr>
          <w:rFonts w:ascii="Times New Roman" w:eastAsia="Times New Roman" w:hAnsi="Times New Roman" w:cs="Times New Roman"/>
          <w:b/>
          <w:bCs/>
          <w:color w:val="152244"/>
          <w:spacing w:val="3"/>
          <w:sz w:val="24"/>
          <w:szCs w:val="24"/>
          <w:lang w:eastAsia="ru-RU"/>
        </w:rPr>
      </w:pPr>
      <w:r w:rsidRPr="00C4772C">
        <w:rPr>
          <w:rFonts w:ascii="Times New Roman" w:eastAsia="Times New Roman" w:hAnsi="Times New Roman" w:cs="Times New Roman"/>
          <w:b/>
          <w:bCs/>
          <w:color w:val="152244"/>
          <w:spacing w:val="3"/>
          <w:sz w:val="24"/>
          <w:szCs w:val="24"/>
          <w:lang w:eastAsia="ru-RU"/>
        </w:rPr>
        <w:t xml:space="preserve">Виды административных наказаний по </w:t>
      </w:r>
      <w:proofErr w:type="spellStart"/>
      <w:r w:rsidRPr="00C4772C">
        <w:rPr>
          <w:rFonts w:ascii="Times New Roman" w:eastAsia="Times New Roman" w:hAnsi="Times New Roman" w:cs="Times New Roman"/>
          <w:b/>
          <w:bCs/>
          <w:color w:val="152244"/>
          <w:spacing w:val="3"/>
          <w:sz w:val="24"/>
          <w:szCs w:val="24"/>
          <w:lang w:eastAsia="ru-RU"/>
        </w:rPr>
        <w:t>КоАП</w:t>
      </w:r>
      <w:proofErr w:type="spellEnd"/>
      <w:r w:rsidRPr="00C4772C">
        <w:rPr>
          <w:rFonts w:ascii="Times New Roman" w:eastAsia="Times New Roman" w:hAnsi="Times New Roman" w:cs="Times New Roman"/>
          <w:b/>
          <w:bCs/>
          <w:color w:val="152244"/>
          <w:spacing w:val="3"/>
          <w:sz w:val="24"/>
          <w:szCs w:val="24"/>
          <w:lang w:eastAsia="ru-RU"/>
        </w:rPr>
        <w:t xml:space="preserve"> РФ</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hyperlink r:id="rId26" w:history="1">
        <w:r w:rsidRPr="00C4772C">
          <w:rPr>
            <w:rFonts w:ascii="Times New Roman" w:eastAsia="Times New Roman" w:hAnsi="Times New Roman" w:cs="Times New Roman"/>
            <w:color w:val="3366CC"/>
            <w:spacing w:val="3"/>
            <w:sz w:val="24"/>
            <w:szCs w:val="24"/>
            <w:u w:val="single"/>
            <w:lang w:eastAsia="ru-RU"/>
          </w:rPr>
          <w:t xml:space="preserve">Статья 3.2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hyperlink>
      <w:r w:rsidRPr="00C4772C">
        <w:rPr>
          <w:rFonts w:ascii="Times New Roman" w:eastAsia="Times New Roman" w:hAnsi="Times New Roman" w:cs="Times New Roman"/>
          <w:color w:val="000000"/>
          <w:spacing w:val="3"/>
          <w:sz w:val="24"/>
          <w:szCs w:val="24"/>
          <w:lang w:eastAsia="ru-RU"/>
        </w:rPr>
        <w:t> содержит исчерпывающий перечень </w:t>
      </w:r>
      <w:hyperlink r:id="rId27" w:history="1">
        <w:r w:rsidRPr="00C4772C">
          <w:rPr>
            <w:rFonts w:ascii="Times New Roman" w:eastAsia="Times New Roman" w:hAnsi="Times New Roman" w:cs="Times New Roman"/>
            <w:color w:val="3366CC"/>
            <w:spacing w:val="3"/>
            <w:sz w:val="24"/>
            <w:szCs w:val="24"/>
            <w:u w:val="single"/>
            <w:lang w:eastAsia="ru-RU"/>
          </w:rPr>
          <w:t>наказаний</w:t>
        </w:r>
      </w:hyperlink>
      <w:r w:rsidRPr="00C4772C">
        <w:rPr>
          <w:rFonts w:ascii="Times New Roman" w:eastAsia="Times New Roman" w:hAnsi="Times New Roman" w:cs="Times New Roman"/>
          <w:color w:val="000000"/>
          <w:spacing w:val="3"/>
          <w:sz w:val="24"/>
          <w:szCs w:val="24"/>
          <w:lang w:eastAsia="ru-RU"/>
        </w:rPr>
        <w:t> за совершение административных правонарушений. Самым распространенным наказанием является штраф, размеры которого разняться в зависимости от объекта посягательства и совершившего правонарушение субъекта. Самым мягким видом наказания является предупреждение, наиболее суровым – административный арест. Неприятным для бизнеса видом наказания остается административное приостановление деятельности, а для автолюбителей - лишение специального права, предоставленного физическому лицу (т.е. лишение прав управления транспортным средством).</w:t>
      </w:r>
    </w:p>
    <w:p w:rsidR="00C4772C" w:rsidRPr="00C4772C" w:rsidRDefault="00C4772C" w:rsidP="00C4772C">
      <w:pPr>
        <w:spacing w:after="330" w:line="300" w:lineRule="atLeast"/>
        <w:jc w:val="both"/>
        <w:outlineLvl w:val="2"/>
        <w:rPr>
          <w:rFonts w:ascii="Times New Roman" w:eastAsia="Times New Roman" w:hAnsi="Times New Roman" w:cs="Times New Roman"/>
          <w:b/>
          <w:bCs/>
          <w:color w:val="152244"/>
          <w:spacing w:val="3"/>
          <w:sz w:val="24"/>
          <w:szCs w:val="24"/>
          <w:lang w:eastAsia="ru-RU"/>
        </w:rPr>
      </w:pPr>
      <w:r w:rsidRPr="00C4772C">
        <w:rPr>
          <w:rFonts w:ascii="Times New Roman" w:eastAsia="Times New Roman" w:hAnsi="Times New Roman" w:cs="Times New Roman"/>
          <w:b/>
          <w:bCs/>
          <w:color w:val="152244"/>
          <w:spacing w:val="3"/>
          <w:sz w:val="24"/>
          <w:szCs w:val="24"/>
          <w:lang w:eastAsia="ru-RU"/>
        </w:rPr>
        <w:t xml:space="preserve">Ответственность физического и юридического лица </w:t>
      </w:r>
      <w:proofErr w:type="gramStart"/>
      <w:r w:rsidRPr="00C4772C">
        <w:rPr>
          <w:rFonts w:ascii="Times New Roman" w:eastAsia="Times New Roman" w:hAnsi="Times New Roman" w:cs="Times New Roman"/>
          <w:b/>
          <w:bCs/>
          <w:color w:val="152244"/>
          <w:spacing w:val="3"/>
          <w:sz w:val="24"/>
          <w:szCs w:val="24"/>
          <w:lang w:eastAsia="ru-RU"/>
        </w:rPr>
        <w:t>за одно</w:t>
      </w:r>
      <w:proofErr w:type="gramEnd"/>
      <w:r w:rsidRPr="00C4772C">
        <w:rPr>
          <w:rFonts w:ascii="Times New Roman" w:eastAsia="Times New Roman" w:hAnsi="Times New Roman" w:cs="Times New Roman"/>
          <w:b/>
          <w:bCs/>
          <w:color w:val="152244"/>
          <w:spacing w:val="3"/>
          <w:sz w:val="24"/>
          <w:szCs w:val="24"/>
          <w:lang w:eastAsia="ru-RU"/>
        </w:rPr>
        <w:t xml:space="preserve"> и то же правонарушение</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roofErr w:type="gramStart"/>
      <w:r w:rsidRPr="00C4772C">
        <w:rPr>
          <w:rFonts w:ascii="Times New Roman" w:eastAsia="Times New Roman" w:hAnsi="Times New Roman" w:cs="Times New Roman"/>
          <w:color w:val="000000"/>
          <w:spacing w:val="3"/>
          <w:sz w:val="24"/>
          <w:szCs w:val="24"/>
          <w:lang w:eastAsia="ru-RU"/>
        </w:rPr>
        <w:t>см</w:t>
      </w:r>
      <w:proofErr w:type="gramEnd"/>
      <w:r w:rsidRPr="00C4772C">
        <w:rPr>
          <w:rFonts w:ascii="Times New Roman" w:eastAsia="Times New Roman" w:hAnsi="Times New Roman" w:cs="Times New Roman"/>
          <w:color w:val="000000"/>
          <w:spacing w:val="3"/>
          <w:sz w:val="24"/>
          <w:szCs w:val="24"/>
          <w:lang w:eastAsia="ru-RU"/>
        </w:rPr>
        <w:t>. </w:t>
      </w:r>
      <w:hyperlink r:id="rId28" w:history="1">
        <w:r w:rsidRPr="00C4772C">
          <w:rPr>
            <w:rFonts w:ascii="Times New Roman" w:eastAsia="Times New Roman" w:hAnsi="Times New Roman" w:cs="Times New Roman"/>
            <w:color w:val="3366CC"/>
            <w:spacing w:val="3"/>
            <w:sz w:val="24"/>
            <w:szCs w:val="24"/>
            <w:u w:val="single"/>
            <w:lang w:eastAsia="ru-RU"/>
          </w:rPr>
          <w:t xml:space="preserve">статью 2.1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 с комментариями</w:t>
        </w:r>
      </w:hyperlink>
      <w:r w:rsidRPr="00C4772C">
        <w:rPr>
          <w:rFonts w:ascii="Times New Roman" w:eastAsia="Times New Roman" w:hAnsi="Times New Roman" w:cs="Times New Roman"/>
          <w:color w:val="000000"/>
          <w:spacing w:val="3"/>
          <w:sz w:val="24"/>
          <w:szCs w:val="24"/>
          <w:lang w:eastAsia="ru-RU"/>
        </w:rPr>
        <w:t>).</w:t>
      </w:r>
    </w:p>
    <w:p w:rsidR="00C4772C" w:rsidRDefault="00C4772C" w:rsidP="00C4772C">
      <w:pPr>
        <w:jc w:val="both"/>
        <w:rPr>
          <w:rFonts w:ascii="Times New Roman" w:hAnsi="Times New Roman" w:cs="Times New Roman"/>
          <w:sz w:val="24"/>
          <w:szCs w:val="24"/>
        </w:rPr>
      </w:pPr>
    </w:p>
    <w:p w:rsidR="00C4772C" w:rsidRDefault="00C4772C" w:rsidP="00C4772C">
      <w:pPr>
        <w:jc w:val="both"/>
        <w:rPr>
          <w:rFonts w:ascii="Times New Roman" w:hAnsi="Times New Roman" w:cs="Times New Roman"/>
          <w:sz w:val="24"/>
          <w:szCs w:val="24"/>
        </w:rPr>
      </w:pPr>
    </w:p>
    <w:p w:rsidR="00C4772C" w:rsidRPr="00C4772C" w:rsidRDefault="00C4772C" w:rsidP="00C4772C">
      <w:pPr>
        <w:jc w:val="both"/>
        <w:rPr>
          <w:rFonts w:ascii="Times New Roman" w:hAnsi="Times New Roman" w:cs="Times New Roman"/>
          <w:sz w:val="24"/>
          <w:szCs w:val="24"/>
        </w:rPr>
      </w:pPr>
    </w:p>
    <w:p w:rsidR="00C4772C" w:rsidRPr="00C4772C" w:rsidRDefault="00C4772C" w:rsidP="00C4772C">
      <w:pPr>
        <w:spacing w:line="450" w:lineRule="atLeast"/>
        <w:jc w:val="center"/>
        <w:rPr>
          <w:rFonts w:ascii="Times New Roman" w:eastAsia="Times New Roman" w:hAnsi="Times New Roman" w:cs="Times New Roman"/>
          <w:b/>
          <w:color w:val="152244"/>
          <w:spacing w:val="9"/>
          <w:sz w:val="32"/>
          <w:szCs w:val="32"/>
          <w:u w:val="single"/>
          <w:lang w:eastAsia="ru-RU"/>
        </w:rPr>
      </w:pPr>
      <w:r w:rsidRPr="00C4772C">
        <w:rPr>
          <w:rFonts w:ascii="Times New Roman" w:eastAsia="Times New Roman" w:hAnsi="Times New Roman" w:cs="Times New Roman"/>
          <w:b/>
          <w:color w:val="152244"/>
          <w:spacing w:val="9"/>
          <w:sz w:val="32"/>
          <w:szCs w:val="32"/>
          <w:u w:val="single"/>
          <w:lang w:eastAsia="ru-RU"/>
        </w:rPr>
        <w:t xml:space="preserve">Административная ответственность лиц по </w:t>
      </w:r>
      <w:proofErr w:type="spellStart"/>
      <w:r w:rsidRPr="00C4772C">
        <w:rPr>
          <w:rFonts w:ascii="Times New Roman" w:eastAsia="Times New Roman" w:hAnsi="Times New Roman" w:cs="Times New Roman"/>
          <w:b/>
          <w:color w:val="152244"/>
          <w:spacing w:val="9"/>
          <w:sz w:val="32"/>
          <w:szCs w:val="32"/>
          <w:u w:val="single"/>
          <w:lang w:eastAsia="ru-RU"/>
        </w:rPr>
        <w:t>КоАП</w:t>
      </w:r>
      <w:proofErr w:type="spellEnd"/>
      <w:r w:rsidRPr="00C4772C">
        <w:rPr>
          <w:rFonts w:ascii="Times New Roman" w:eastAsia="Times New Roman" w:hAnsi="Times New Roman" w:cs="Times New Roman"/>
          <w:b/>
          <w:color w:val="152244"/>
          <w:spacing w:val="9"/>
          <w:sz w:val="32"/>
          <w:szCs w:val="32"/>
          <w:u w:val="single"/>
          <w:lang w:eastAsia="ru-RU"/>
        </w:rPr>
        <w:t xml:space="preserve"> РФ. Понятие, субъекты, порядок привлечения</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1. Административная ответственность. Понятие</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b/>
          <w:bCs/>
          <w:color w:val="000000"/>
          <w:spacing w:val="3"/>
          <w:sz w:val="24"/>
          <w:szCs w:val="24"/>
          <w:lang w:eastAsia="ru-RU"/>
        </w:rPr>
        <w:t>Административная ответственность</w:t>
      </w:r>
      <w:r w:rsidRPr="00C4772C">
        <w:rPr>
          <w:rFonts w:ascii="Times New Roman" w:eastAsia="Times New Roman" w:hAnsi="Times New Roman" w:cs="Times New Roman"/>
          <w:color w:val="000000"/>
          <w:spacing w:val="3"/>
          <w:sz w:val="24"/>
          <w:szCs w:val="24"/>
          <w:lang w:eastAsia="ru-RU"/>
        </w:rPr>
        <w:t> – ответственность физических и юридических лиц за совершение </w:t>
      </w:r>
      <w:hyperlink r:id="rId29" w:history="1">
        <w:r w:rsidRPr="00C4772C">
          <w:rPr>
            <w:rFonts w:ascii="Times New Roman" w:eastAsia="Times New Roman" w:hAnsi="Times New Roman" w:cs="Times New Roman"/>
            <w:color w:val="3366CC"/>
            <w:spacing w:val="3"/>
            <w:sz w:val="24"/>
            <w:szCs w:val="24"/>
            <w:u w:val="single"/>
            <w:lang w:eastAsia="ru-RU"/>
          </w:rPr>
          <w:t>административного правонарушения</w:t>
        </w:r>
      </w:hyperlink>
      <w:r w:rsidRPr="00C4772C">
        <w:rPr>
          <w:rFonts w:ascii="Times New Roman" w:eastAsia="Times New Roman" w:hAnsi="Times New Roman" w:cs="Times New Roman"/>
          <w:color w:val="000000"/>
          <w:spacing w:val="3"/>
          <w:sz w:val="24"/>
          <w:szCs w:val="24"/>
          <w:lang w:eastAsia="ru-RU"/>
        </w:rPr>
        <w:t xml:space="preserve">; одна из форм юридической ответственности, менее строгая, чем уголовная ответственность. </w:t>
      </w:r>
      <w:proofErr w:type="gramStart"/>
      <w:r w:rsidRPr="00C4772C">
        <w:rPr>
          <w:rFonts w:ascii="Times New Roman" w:eastAsia="Times New Roman" w:hAnsi="Times New Roman" w:cs="Times New Roman"/>
          <w:color w:val="000000"/>
          <w:spacing w:val="3"/>
          <w:sz w:val="24"/>
          <w:szCs w:val="24"/>
          <w:lang w:eastAsia="ru-RU"/>
        </w:rPr>
        <w:t>(Большой юридический словарь.</w:t>
      </w:r>
      <w:proofErr w:type="gramEnd"/>
      <w:r w:rsidRPr="00C4772C">
        <w:rPr>
          <w:rFonts w:ascii="Times New Roman" w:eastAsia="Times New Roman" w:hAnsi="Times New Roman" w:cs="Times New Roman"/>
          <w:color w:val="000000"/>
          <w:spacing w:val="3"/>
          <w:sz w:val="24"/>
          <w:szCs w:val="24"/>
          <w:lang w:eastAsia="ru-RU"/>
        </w:rPr>
        <w:t xml:space="preserve"> - </w:t>
      </w:r>
      <w:proofErr w:type="gramStart"/>
      <w:r w:rsidRPr="00C4772C">
        <w:rPr>
          <w:rFonts w:ascii="Times New Roman" w:eastAsia="Times New Roman" w:hAnsi="Times New Roman" w:cs="Times New Roman"/>
          <w:color w:val="000000"/>
          <w:spacing w:val="3"/>
          <w:sz w:val="24"/>
          <w:szCs w:val="24"/>
          <w:lang w:eastAsia="ru-RU"/>
        </w:rPr>
        <w:t xml:space="preserve">М.: Инфра - М. А. Я. Сухарев, В. Е. </w:t>
      </w:r>
      <w:proofErr w:type="spellStart"/>
      <w:r w:rsidRPr="00C4772C">
        <w:rPr>
          <w:rFonts w:ascii="Times New Roman" w:eastAsia="Times New Roman" w:hAnsi="Times New Roman" w:cs="Times New Roman"/>
          <w:color w:val="000000"/>
          <w:spacing w:val="3"/>
          <w:sz w:val="24"/>
          <w:szCs w:val="24"/>
          <w:lang w:eastAsia="ru-RU"/>
        </w:rPr>
        <w:t>Крутских</w:t>
      </w:r>
      <w:proofErr w:type="spellEnd"/>
      <w:r w:rsidRPr="00C4772C">
        <w:rPr>
          <w:rFonts w:ascii="Times New Roman" w:eastAsia="Times New Roman" w:hAnsi="Times New Roman" w:cs="Times New Roman"/>
          <w:color w:val="000000"/>
          <w:spacing w:val="3"/>
          <w:sz w:val="24"/>
          <w:szCs w:val="24"/>
          <w:lang w:eastAsia="ru-RU"/>
        </w:rPr>
        <w:t>, А.Я. Сухарева. 2003.).</w:t>
      </w:r>
      <w:proofErr w:type="gramEnd"/>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b/>
          <w:bCs/>
          <w:color w:val="000000"/>
          <w:spacing w:val="3"/>
          <w:sz w:val="24"/>
          <w:szCs w:val="24"/>
          <w:lang w:eastAsia="ru-RU"/>
        </w:rPr>
        <w:lastRenderedPageBreak/>
        <w:t>Административная ответственность</w:t>
      </w:r>
      <w:r w:rsidRPr="00C4772C">
        <w:rPr>
          <w:rFonts w:ascii="Times New Roman" w:eastAsia="Times New Roman" w:hAnsi="Times New Roman" w:cs="Times New Roman"/>
          <w:color w:val="000000"/>
          <w:spacing w:val="3"/>
          <w:sz w:val="24"/>
          <w:szCs w:val="24"/>
          <w:lang w:eastAsia="ru-RU"/>
        </w:rPr>
        <w:t> - вид ответственности, заключающийся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национальным законодательством... (извлечение из Постановления N 47-13 Межпарламентской Ассамблеи государств - участников СНГ "О Глоссарии терминов и понятий, используемых государствами - участниками СНГ в пограничной сфере" (Принято в г. Санкт-Петербурге 13.04.2018)).</w:t>
      </w:r>
      <w:proofErr w:type="gramEnd"/>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b/>
          <w:bCs/>
          <w:color w:val="000000"/>
          <w:spacing w:val="3"/>
          <w:sz w:val="24"/>
          <w:szCs w:val="24"/>
          <w:lang w:eastAsia="ru-RU"/>
        </w:rPr>
        <w:t>Административная ответственность</w:t>
      </w:r>
      <w:r w:rsidRPr="00C4772C">
        <w:rPr>
          <w:rFonts w:ascii="Times New Roman" w:eastAsia="Times New Roman" w:hAnsi="Times New Roman" w:cs="Times New Roman"/>
          <w:color w:val="000000"/>
          <w:spacing w:val="3"/>
          <w:sz w:val="24"/>
          <w:szCs w:val="24"/>
          <w:lang w:eastAsia="ru-RU"/>
        </w:rPr>
        <w:t> (в юридической литературе) - комплекс неблагоприятных для лица правовых последствий в виде предусмотренных административно-правовой нормой мер административного наказания, применяемых уполномоченным органом, должностным лицом или судьей в связи с совершением этим лицом административного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w:t>
      </w:r>
      <w:r w:rsidRPr="00C4772C">
        <w:rPr>
          <w:rFonts w:ascii="Times New Roman" w:eastAsia="Times New Roman" w:hAnsi="Times New Roman" w:cs="Times New Roman"/>
          <w:b/>
          <w:bCs/>
          <w:color w:val="000000"/>
          <w:spacing w:val="3"/>
          <w:sz w:val="24"/>
          <w:szCs w:val="24"/>
          <w:lang w:eastAsia="ru-RU"/>
        </w:rPr>
        <w:t>содержание административной ответственности</w:t>
      </w:r>
      <w:r w:rsidRPr="00C4772C">
        <w:rPr>
          <w:rFonts w:ascii="Times New Roman" w:eastAsia="Times New Roman" w:hAnsi="Times New Roman" w:cs="Times New Roman"/>
          <w:color w:val="000000"/>
          <w:spacing w:val="3"/>
          <w:sz w:val="24"/>
          <w:szCs w:val="24"/>
          <w:lang w:eastAsia="ru-RU"/>
        </w:rPr>
        <w:t> входят следующие элементы:</w:t>
      </w:r>
    </w:p>
    <w:p w:rsidR="00C4772C" w:rsidRPr="00C4772C" w:rsidRDefault="00C4772C" w:rsidP="00C4772C">
      <w:pPr>
        <w:numPr>
          <w:ilvl w:val="0"/>
          <w:numId w:val="4"/>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отрицательная оценка противоправного действия (бездействия) и субъекта, его совершившего, выражающаяся в осуждении виновного от имени государства;</w:t>
      </w:r>
    </w:p>
    <w:p w:rsidR="00C4772C" w:rsidRPr="00C4772C" w:rsidRDefault="00C4772C" w:rsidP="00C4772C">
      <w:pPr>
        <w:numPr>
          <w:ilvl w:val="0"/>
          <w:numId w:val="4"/>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назначение виновному лицу </w:t>
      </w:r>
      <w:hyperlink r:id="rId30" w:history="1">
        <w:r w:rsidRPr="00C4772C">
          <w:rPr>
            <w:rFonts w:ascii="Times New Roman" w:eastAsia="Times New Roman" w:hAnsi="Times New Roman" w:cs="Times New Roman"/>
            <w:color w:val="3366CC"/>
            <w:spacing w:val="3"/>
            <w:sz w:val="24"/>
            <w:szCs w:val="24"/>
            <w:u w:val="single"/>
            <w:lang w:eastAsia="ru-RU"/>
          </w:rPr>
          <w:t>административного наказания</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4"/>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 xml:space="preserve">неблагоприятные юридические последствия для лица, привлеченного к административной ответственности, связанные с состоянием административной </w:t>
      </w:r>
      <w:proofErr w:type="spellStart"/>
      <w:r w:rsidRPr="00C4772C">
        <w:rPr>
          <w:rFonts w:ascii="Times New Roman" w:eastAsia="Times New Roman" w:hAnsi="Times New Roman" w:cs="Times New Roman"/>
          <w:color w:val="333333"/>
          <w:spacing w:val="3"/>
          <w:sz w:val="24"/>
          <w:szCs w:val="24"/>
          <w:lang w:eastAsia="ru-RU"/>
        </w:rPr>
        <w:t>наказанности</w:t>
      </w:r>
      <w:proofErr w:type="spellEnd"/>
      <w:r w:rsidRPr="00C4772C">
        <w:rPr>
          <w:rFonts w:ascii="Times New Roman" w:eastAsia="Times New Roman" w:hAnsi="Times New Roman" w:cs="Times New Roman"/>
          <w:color w:val="333333"/>
          <w:spacing w:val="3"/>
          <w:sz w:val="24"/>
          <w:szCs w:val="24"/>
          <w:lang w:eastAsia="ru-RU"/>
        </w:rPr>
        <w:t xml:space="preserve"> (</w:t>
      </w:r>
      <w:hyperlink r:id="rId31" w:history="1">
        <w:r w:rsidRPr="00C4772C">
          <w:rPr>
            <w:rFonts w:ascii="Times New Roman" w:eastAsia="Times New Roman" w:hAnsi="Times New Roman" w:cs="Times New Roman"/>
            <w:color w:val="3366CC"/>
            <w:spacing w:val="3"/>
            <w:sz w:val="24"/>
            <w:szCs w:val="24"/>
            <w:u w:val="single"/>
            <w:lang w:eastAsia="ru-RU"/>
          </w:rPr>
          <w:t xml:space="preserve">статья 4.6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2. Административная ответственность граждан</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Согласно </w:t>
      </w:r>
      <w:hyperlink r:id="rId32" w:history="1">
        <w:r w:rsidRPr="00C4772C">
          <w:rPr>
            <w:rFonts w:ascii="Times New Roman" w:eastAsia="Times New Roman" w:hAnsi="Times New Roman" w:cs="Times New Roman"/>
            <w:color w:val="3366CC"/>
            <w:spacing w:val="3"/>
            <w:sz w:val="24"/>
            <w:szCs w:val="24"/>
            <w:u w:val="single"/>
            <w:lang w:eastAsia="ru-RU"/>
          </w:rPr>
          <w:t xml:space="preserve">ст. 2.3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3. Административная ответственность</w:t>
      </w:r>
      <w:r w:rsidRPr="00C4772C">
        <w:rPr>
          <w:rFonts w:ascii="Times New Roman" w:eastAsia="Times New Roman" w:hAnsi="Times New Roman" w:cs="Times New Roman"/>
          <w:b/>
          <w:bCs/>
          <w:color w:val="333333"/>
          <w:spacing w:val="3"/>
          <w:sz w:val="24"/>
          <w:szCs w:val="24"/>
          <w:lang w:eastAsia="ru-RU"/>
        </w:rPr>
        <w:br/>
        <w:t>индивидуальных предпринимателей</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соответствии с примечанием к </w:t>
      </w:r>
      <w:hyperlink r:id="rId33" w:history="1">
        <w:r w:rsidRPr="00C4772C">
          <w:rPr>
            <w:rFonts w:ascii="Times New Roman" w:eastAsia="Times New Roman" w:hAnsi="Times New Roman" w:cs="Times New Roman"/>
            <w:color w:val="3366CC"/>
            <w:spacing w:val="3"/>
            <w:sz w:val="24"/>
            <w:szCs w:val="24"/>
            <w:u w:val="single"/>
            <w:lang w:eastAsia="ru-RU"/>
          </w:rPr>
          <w:t xml:space="preserve">ст. 2.4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Согласно п. 22 </w:t>
      </w:r>
      <w:hyperlink r:id="rId34" w:history="1">
        <w:r w:rsidRPr="00C4772C">
          <w:rPr>
            <w:rFonts w:ascii="Times New Roman" w:eastAsia="Times New Roman" w:hAnsi="Times New Roman" w:cs="Times New Roman"/>
            <w:color w:val="3366CC"/>
            <w:spacing w:val="3"/>
            <w:sz w:val="24"/>
            <w:szCs w:val="24"/>
            <w:u w:val="single"/>
            <w:lang w:eastAsia="ru-RU"/>
          </w:rPr>
          <w:t>Постановления</w:t>
        </w:r>
      </w:hyperlink>
      <w:r w:rsidRPr="00C4772C">
        <w:rPr>
          <w:rFonts w:ascii="Times New Roman" w:eastAsia="Times New Roman" w:hAnsi="Times New Roman" w:cs="Times New Roman"/>
          <w:color w:val="000000"/>
          <w:spacing w:val="3"/>
          <w:sz w:val="24"/>
          <w:szCs w:val="24"/>
          <w:lang w:eastAsia="ru-RU"/>
        </w:rPr>
        <w:t xml:space="preserve"> Пленума ВАС РФ от 27.01.2003 N 2 "О некоторых вопросах, связанных с введением в действие Кодекса Российской Федерации об административных правонарушениях" при решении вопроса о том, на основании каких норм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несут ответственность индивидуальные предприниматели, совершившие правонарушения в связи с осуществлением предпринимательской деятельности, судам необходимо руководствоваться примечанием к </w:t>
      </w:r>
      <w:hyperlink r:id="rId35" w:history="1">
        <w:r w:rsidRPr="00C4772C">
          <w:rPr>
            <w:rFonts w:ascii="Times New Roman" w:eastAsia="Times New Roman" w:hAnsi="Times New Roman" w:cs="Times New Roman"/>
            <w:color w:val="3366CC"/>
            <w:spacing w:val="3"/>
            <w:sz w:val="24"/>
            <w:szCs w:val="24"/>
            <w:u w:val="single"/>
            <w:lang w:eastAsia="ru-RU"/>
          </w:rPr>
          <w:t xml:space="preserve">ст. 2.4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Если административное правонарушение</w:t>
      </w:r>
      <w:proofErr w:type="gramEnd"/>
      <w:r w:rsidRPr="00C4772C">
        <w:rPr>
          <w:rFonts w:ascii="Times New Roman" w:eastAsia="Times New Roman" w:hAnsi="Times New Roman" w:cs="Times New Roman"/>
          <w:color w:val="000000"/>
          <w:spacing w:val="3"/>
          <w:sz w:val="24"/>
          <w:szCs w:val="24"/>
          <w:lang w:eastAsia="ru-RU"/>
        </w:rPr>
        <w:t xml:space="preserve"> не связано с </w:t>
      </w:r>
      <w:r w:rsidRPr="00C4772C">
        <w:rPr>
          <w:rFonts w:ascii="Times New Roman" w:eastAsia="Times New Roman" w:hAnsi="Times New Roman" w:cs="Times New Roman"/>
          <w:color w:val="000000"/>
          <w:spacing w:val="3"/>
          <w:sz w:val="24"/>
          <w:szCs w:val="24"/>
          <w:lang w:eastAsia="ru-RU"/>
        </w:rPr>
        <w:lastRenderedPageBreak/>
        <w:t>предпринимательской деятельностью, индивидуальный предприниматель несет ответственность как гражданин.</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4. Административная ответственность</w:t>
      </w:r>
      <w:r w:rsidRPr="00C4772C">
        <w:rPr>
          <w:rFonts w:ascii="Times New Roman" w:eastAsia="Times New Roman" w:hAnsi="Times New Roman" w:cs="Times New Roman"/>
          <w:b/>
          <w:bCs/>
          <w:color w:val="333333"/>
          <w:spacing w:val="3"/>
          <w:sz w:val="24"/>
          <w:szCs w:val="24"/>
          <w:lang w:eastAsia="ru-RU"/>
        </w:rPr>
        <w:br/>
        <w:t>должностных лиц</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Согласно </w:t>
      </w:r>
      <w:hyperlink r:id="rId36" w:history="1">
        <w:r w:rsidRPr="00C4772C">
          <w:rPr>
            <w:rFonts w:ascii="Times New Roman" w:eastAsia="Times New Roman" w:hAnsi="Times New Roman" w:cs="Times New Roman"/>
            <w:color w:val="3366CC"/>
            <w:spacing w:val="3"/>
            <w:sz w:val="24"/>
            <w:szCs w:val="24"/>
            <w:u w:val="single"/>
            <w:lang w:eastAsia="ru-RU"/>
          </w:rPr>
          <w:t xml:space="preserve">ст. 2.4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В примечании к данной статье приводится определение должностного лица - это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РФ, органах местного</w:t>
      </w:r>
      <w:proofErr w:type="gramEnd"/>
      <w:r w:rsidRPr="00C4772C">
        <w:rPr>
          <w:rFonts w:ascii="Times New Roman" w:eastAsia="Times New Roman" w:hAnsi="Times New Roman" w:cs="Times New Roman"/>
          <w:color w:val="000000"/>
          <w:spacing w:val="3"/>
          <w:sz w:val="24"/>
          <w:szCs w:val="24"/>
          <w:lang w:eastAsia="ru-RU"/>
        </w:rPr>
        <w:t xml:space="preserve"> самоуправления, государственных и муниципальных </w:t>
      </w:r>
      <w:proofErr w:type="gramStart"/>
      <w:r w:rsidRPr="00C4772C">
        <w:rPr>
          <w:rFonts w:ascii="Times New Roman" w:eastAsia="Times New Roman" w:hAnsi="Times New Roman" w:cs="Times New Roman"/>
          <w:color w:val="000000"/>
          <w:spacing w:val="3"/>
          <w:sz w:val="24"/>
          <w:szCs w:val="24"/>
          <w:lang w:eastAsia="ru-RU"/>
        </w:rPr>
        <w:t>организациях</w:t>
      </w:r>
      <w:proofErr w:type="gramEnd"/>
      <w:r w:rsidRPr="00C4772C">
        <w:rPr>
          <w:rFonts w:ascii="Times New Roman" w:eastAsia="Times New Roman" w:hAnsi="Times New Roman" w:cs="Times New Roman"/>
          <w:color w:val="000000"/>
          <w:spacing w:val="3"/>
          <w:sz w:val="24"/>
          <w:szCs w:val="24"/>
          <w:lang w:eastAsia="ru-RU"/>
        </w:rPr>
        <w:t>, а также в Вооруженных Силах РФ, других войсках и воинских формированиях РФ.</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п. 1 </w:t>
      </w:r>
      <w:hyperlink r:id="rId37" w:history="1">
        <w:r w:rsidRPr="00C4772C">
          <w:rPr>
            <w:rFonts w:ascii="Times New Roman" w:eastAsia="Times New Roman" w:hAnsi="Times New Roman" w:cs="Times New Roman"/>
            <w:color w:val="3366CC"/>
            <w:spacing w:val="3"/>
            <w:sz w:val="24"/>
            <w:szCs w:val="24"/>
            <w:u w:val="single"/>
            <w:lang w:eastAsia="ru-RU"/>
          </w:rPr>
          <w:t xml:space="preserve">ст. 3.2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xml:space="preserve"> указаны виды административных наказаний. При этом каких-либо оговорок относительно того, что какие-либо из них не могут применяться к должностным лицам,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не содержит. Таким образом, к должностным лицам могут быть применены все административные наказания, предусмотренные п. 1 </w:t>
      </w:r>
      <w:hyperlink r:id="rId38" w:history="1">
        <w:r w:rsidRPr="00C4772C">
          <w:rPr>
            <w:rFonts w:ascii="Times New Roman" w:eastAsia="Times New Roman" w:hAnsi="Times New Roman" w:cs="Times New Roman"/>
            <w:color w:val="3366CC"/>
            <w:spacing w:val="3"/>
            <w:sz w:val="24"/>
            <w:szCs w:val="24"/>
            <w:u w:val="single"/>
            <w:lang w:eastAsia="ru-RU"/>
          </w:rPr>
          <w:t xml:space="preserve">статьи 3.2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5. Административная ответственность</w:t>
      </w:r>
      <w:r w:rsidRPr="00C4772C">
        <w:rPr>
          <w:rFonts w:ascii="Times New Roman" w:eastAsia="Times New Roman" w:hAnsi="Times New Roman" w:cs="Times New Roman"/>
          <w:b/>
          <w:bCs/>
          <w:color w:val="333333"/>
          <w:spacing w:val="3"/>
          <w:sz w:val="24"/>
          <w:szCs w:val="24"/>
          <w:lang w:eastAsia="ru-RU"/>
        </w:rPr>
        <w:br/>
        <w:t>юридических лиц</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Пунктом 2 </w:t>
      </w:r>
      <w:hyperlink r:id="rId39" w:history="1">
        <w:r w:rsidRPr="00C4772C">
          <w:rPr>
            <w:rFonts w:ascii="Times New Roman" w:eastAsia="Times New Roman" w:hAnsi="Times New Roman" w:cs="Times New Roman"/>
            <w:color w:val="3366CC"/>
            <w:spacing w:val="3"/>
            <w:sz w:val="24"/>
            <w:szCs w:val="24"/>
            <w:u w:val="single"/>
            <w:lang w:eastAsia="ru-RU"/>
          </w:rPr>
          <w:t xml:space="preserve">ст. 2.1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xml:space="preserve"> установлен следующий порядок определения вины юридического лица: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или законами субъекта РФ предусмотрена административная ответственность, но данным лицом не были приняты все зависящие от него меры по их соблюдению.</w:t>
      </w:r>
      <w:proofErr w:type="gramEnd"/>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п. 2 </w:t>
      </w:r>
      <w:hyperlink r:id="rId40" w:history="1">
        <w:r w:rsidRPr="00C4772C">
          <w:rPr>
            <w:rFonts w:ascii="Times New Roman" w:eastAsia="Times New Roman" w:hAnsi="Times New Roman" w:cs="Times New Roman"/>
            <w:color w:val="3366CC"/>
            <w:spacing w:val="3"/>
            <w:sz w:val="24"/>
            <w:szCs w:val="24"/>
            <w:u w:val="single"/>
            <w:lang w:eastAsia="ru-RU"/>
          </w:rPr>
          <w:t xml:space="preserve">ст. 3.2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перечислены виды наказаний, которые могут быть применены к юридическим лицам:</w:t>
      </w:r>
    </w:p>
    <w:p w:rsidR="00C4772C" w:rsidRPr="00C4772C" w:rsidRDefault="00C4772C" w:rsidP="00C4772C">
      <w:pPr>
        <w:numPr>
          <w:ilvl w:val="0"/>
          <w:numId w:val="5"/>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предупреждение;</w:t>
      </w:r>
    </w:p>
    <w:p w:rsidR="00C4772C" w:rsidRPr="00C4772C" w:rsidRDefault="00C4772C" w:rsidP="00C4772C">
      <w:pPr>
        <w:numPr>
          <w:ilvl w:val="0"/>
          <w:numId w:val="5"/>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административный штраф;</w:t>
      </w:r>
    </w:p>
    <w:p w:rsidR="00C4772C" w:rsidRPr="00C4772C" w:rsidRDefault="00C4772C" w:rsidP="00C4772C">
      <w:pPr>
        <w:numPr>
          <w:ilvl w:val="0"/>
          <w:numId w:val="5"/>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конфискация орудия совершения или предмета административного правонарушения;</w:t>
      </w:r>
    </w:p>
    <w:p w:rsidR="00C4772C" w:rsidRPr="00C4772C" w:rsidRDefault="00C4772C" w:rsidP="00C4772C">
      <w:pPr>
        <w:numPr>
          <w:ilvl w:val="0"/>
          <w:numId w:val="5"/>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административное приостановление деятельности.</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6. Общие, специальные и особые субъекты</w:t>
      </w:r>
      <w:r w:rsidRPr="00C4772C">
        <w:rPr>
          <w:rFonts w:ascii="Times New Roman" w:eastAsia="Times New Roman" w:hAnsi="Times New Roman" w:cs="Times New Roman"/>
          <w:b/>
          <w:bCs/>
          <w:color w:val="333333"/>
          <w:spacing w:val="3"/>
          <w:sz w:val="24"/>
          <w:szCs w:val="24"/>
          <w:lang w:eastAsia="ru-RU"/>
        </w:rPr>
        <w:br/>
        <w:t>административной ответственности</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hyperlink r:id="rId41" w:history="1">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выделяет два вида субъектов административной ответственности - физические и юридические лица.</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lastRenderedPageBreak/>
        <w:t>В теории административного права выделяют </w:t>
      </w:r>
      <w:r w:rsidRPr="00C4772C">
        <w:rPr>
          <w:rFonts w:ascii="Times New Roman" w:eastAsia="Times New Roman" w:hAnsi="Times New Roman" w:cs="Times New Roman"/>
          <w:color w:val="000000"/>
          <w:spacing w:val="3"/>
          <w:sz w:val="24"/>
          <w:szCs w:val="24"/>
          <w:u w:val="single"/>
          <w:lang w:eastAsia="ru-RU"/>
        </w:rPr>
        <w:t>общие, специальные и особые субъекты административной ответственности</w:t>
      </w:r>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b/>
          <w:bCs/>
          <w:color w:val="000000"/>
          <w:spacing w:val="3"/>
          <w:sz w:val="24"/>
          <w:szCs w:val="24"/>
          <w:lang w:eastAsia="ru-RU"/>
        </w:rPr>
        <w:t>1. Общие субъекты</w:t>
      </w:r>
      <w:r w:rsidRPr="00C4772C">
        <w:rPr>
          <w:rFonts w:ascii="Times New Roman" w:eastAsia="Times New Roman" w:hAnsi="Times New Roman" w:cs="Times New Roman"/>
          <w:color w:val="000000"/>
          <w:spacing w:val="3"/>
          <w:sz w:val="24"/>
          <w:szCs w:val="24"/>
          <w:lang w:eastAsia="ru-RU"/>
        </w:rPr>
        <w:t> (возраст, по достижении которого наступает административная ответственность).</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соответствии со </w:t>
      </w:r>
      <w:hyperlink r:id="rId42" w:history="1">
        <w:r w:rsidRPr="00C4772C">
          <w:rPr>
            <w:rFonts w:ascii="Times New Roman" w:eastAsia="Times New Roman" w:hAnsi="Times New Roman" w:cs="Times New Roman"/>
            <w:color w:val="3366CC"/>
            <w:spacing w:val="3"/>
            <w:sz w:val="24"/>
            <w:szCs w:val="24"/>
            <w:u w:val="single"/>
            <w:lang w:eastAsia="ru-RU"/>
          </w:rPr>
          <w:t xml:space="preserve">статьей 2.3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по общему правилу административной ответственности подлежит лицо:</w:t>
      </w:r>
    </w:p>
    <w:p w:rsidR="00C4772C" w:rsidRPr="00C4772C" w:rsidRDefault="00C4772C" w:rsidP="00C4772C">
      <w:pPr>
        <w:numPr>
          <w:ilvl w:val="0"/>
          <w:numId w:val="6"/>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proofErr w:type="gramStart"/>
      <w:r w:rsidRPr="00C4772C">
        <w:rPr>
          <w:rFonts w:ascii="Times New Roman" w:eastAsia="Times New Roman" w:hAnsi="Times New Roman" w:cs="Times New Roman"/>
          <w:color w:val="333333"/>
          <w:spacing w:val="3"/>
          <w:sz w:val="24"/>
          <w:szCs w:val="24"/>
          <w:lang w:eastAsia="ru-RU"/>
        </w:rPr>
        <w:t>достигшее</w:t>
      </w:r>
      <w:proofErr w:type="gramEnd"/>
      <w:r w:rsidRPr="00C4772C">
        <w:rPr>
          <w:rFonts w:ascii="Times New Roman" w:eastAsia="Times New Roman" w:hAnsi="Times New Roman" w:cs="Times New Roman"/>
          <w:color w:val="333333"/>
          <w:spacing w:val="3"/>
          <w:sz w:val="24"/>
          <w:szCs w:val="24"/>
          <w:lang w:eastAsia="ru-RU"/>
        </w:rPr>
        <w:t xml:space="preserve"> к моменту совершения административного правонарушения возраста шестнадцати лет.</w:t>
      </w:r>
    </w:p>
    <w:p w:rsidR="00C4772C" w:rsidRPr="00C4772C" w:rsidRDefault="00C4772C" w:rsidP="00C4772C">
      <w:pPr>
        <w:numPr>
          <w:ilvl w:val="0"/>
          <w:numId w:val="6"/>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вменяемое лицо, т.е. способное по состоянию своего психического здоровья осознавать фактическую сторону и социальный смысл своего поведения и руководить им (</w:t>
      </w:r>
      <w:hyperlink r:id="rId43" w:history="1">
        <w:r w:rsidRPr="00C4772C">
          <w:rPr>
            <w:rFonts w:ascii="Times New Roman" w:eastAsia="Times New Roman" w:hAnsi="Times New Roman" w:cs="Times New Roman"/>
            <w:color w:val="3366CC"/>
            <w:spacing w:val="3"/>
            <w:sz w:val="24"/>
            <w:szCs w:val="24"/>
            <w:u w:val="single"/>
            <w:lang w:eastAsia="ru-RU"/>
          </w:rPr>
          <w:t xml:space="preserve">ст. 2.8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Отсутствие хотя бы одного из указанных признаков субъекта административного правонарушения влечет за собой отсутствие состава </w:t>
      </w:r>
      <w:hyperlink r:id="rId44" w:history="1">
        <w:r w:rsidRPr="00C4772C">
          <w:rPr>
            <w:rFonts w:ascii="Times New Roman" w:eastAsia="Times New Roman" w:hAnsi="Times New Roman" w:cs="Times New Roman"/>
            <w:color w:val="3366CC"/>
            <w:spacing w:val="3"/>
            <w:sz w:val="24"/>
            <w:szCs w:val="24"/>
            <w:u w:val="single"/>
            <w:lang w:eastAsia="ru-RU"/>
          </w:rPr>
          <w:t>административного правонарушения</w:t>
        </w:r>
      </w:hyperlink>
      <w:r w:rsidRPr="00C4772C">
        <w:rPr>
          <w:rFonts w:ascii="Times New Roman" w:eastAsia="Times New Roman" w:hAnsi="Times New Roman" w:cs="Times New Roman"/>
          <w:color w:val="000000"/>
          <w:spacing w:val="3"/>
          <w:sz w:val="24"/>
          <w:szCs w:val="24"/>
          <w:lang w:eastAsia="ru-RU"/>
        </w:rPr>
        <w:t>, что является обстоятельством, исключающим административную ответственность (п. 2 ч. 1 </w:t>
      </w:r>
      <w:hyperlink r:id="rId45" w:history="1">
        <w:r w:rsidRPr="00C4772C">
          <w:rPr>
            <w:rFonts w:ascii="Times New Roman" w:eastAsia="Times New Roman" w:hAnsi="Times New Roman" w:cs="Times New Roman"/>
            <w:color w:val="3366CC"/>
            <w:spacing w:val="3"/>
            <w:sz w:val="24"/>
            <w:szCs w:val="24"/>
            <w:u w:val="single"/>
            <w:lang w:eastAsia="ru-RU"/>
          </w:rPr>
          <w:t xml:space="preserve">ст. 24.5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Лиц, обладающих такими признаками как "достижение 16-летнего возраста" и "вменяемость", принято называть общими субъектами. К ним относятся: граждане РФ, иностранные граждане и лица без гражданства (см. </w:t>
      </w:r>
      <w:hyperlink r:id="rId46" w:history="1">
        <w:r w:rsidRPr="00C4772C">
          <w:rPr>
            <w:rFonts w:ascii="Times New Roman" w:eastAsia="Times New Roman" w:hAnsi="Times New Roman" w:cs="Times New Roman"/>
            <w:color w:val="3366CC"/>
            <w:spacing w:val="3"/>
            <w:sz w:val="24"/>
            <w:szCs w:val="24"/>
            <w:u w:val="single"/>
            <w:lang w:eastAsia="ru-RU"/>
          </w:rPr>
          <w:t xml:space="preserve">статью 2.6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b/>
          <w:bCs/>
          <w:color w:val="000000"/>
          <w:spacing w:val="3"/>
          <w:sz w:val="24"/>
          <w:szCs w:val="24"/>
          <w:lang w:eastAsia="ru-RU"/>
        </w:rPr>
        <w:t>2. Специальные субъекты административной ответственности</w:t>
      </w:r>
      <w:r w:rsidRPr="00C4772C">
        <w:rPr>
          <w:rFonts w:ascii="Times New Roman" w:eastAsia="Times New Roman" w:hAnsi="Times New Roman" w:cs="Times New Roman"/>
          <w:color w:val="000000"/>
          <w:spacing w:val="3"/>
          <w:sz w:val="24"/>
          <w:szCs w:val="24"/>
          <w:lang w:eastAsia="ru-RU"/>
        </w:rPr>
        <w:t> - лица, которые характеризуются рядом специфических признаков, прямо указанных в правовой норме и обязательных для данного состава правонарушения. К таким субъектам, в частности, относятся:</w:t>
      </w:r>
    </w:p>
    <w:p w:rsidR="00C4772C" w:rsidRPr="00C4772C" w:rsidRDefault="00C4772C" w:rsidP="00C4772C">
      <w:pPr>
        <w:numPr>
          <w:ilvl w:val="0"/>
          <w:numId w:val="7"/>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должностные лица, которые привлекаются к административной ответственности за неисполнение или ненадлежащее исполнение своих служебных обязанностей (</w:t>
      </w:r>
      <w:hyperlink r:id="rId47" w:history="1">
        <w:r w:rsidRPr="00C4772C">
          <w:rPr>
            <w:rFonts w:ascii="Times New Roman" w:eastAsia="Times New Roman" w:hAnsi="Times New Roman" w:cs="Times New Roman"/>
            <w:color w:val="3366CC"/>
            <w:spacing w:val="3"/>
            <w:sz w:val="24"/>
            <w:szCs w:val="24"/>
            <w:u w:val="single"/>
            <w:lang w:eastAsia="ru-RU"/>
          </w:rPr>
          <w:t xml:space="preserve">статья 2.4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7"/>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родители или иные законные представители несовершеннолетних, которые несут ответственность за невыполнение возложенных на них обязанностей по содержанию, воспитанию, обучению и защите прав несовершеннолетних (</w:t>
      </w:r>
      <w:hyperlink r:id="rId48" w:history="1">
        <w:r w:rsidRPr="00C4772C">
          <w:rPr>
            <w:rFonts w:ascii="Times New Roman" w:eastAsia="Times New Roman" w:hAnsi="Times New Roman" w:cs="Times New Roman"/>
            <w:color w:val="3366CC"/>
            <w:spacing w:val="3"/>
            <w:sz w:val="24"/>
            <w:szCs w:val="24"/>
            <w:u w:val="single"/>
            <w:lang w:eastAsia="ru-RU"/>
          </w:rPr>
          <w:t>статьи 5.35</w:t>
        </w:r>
      </w:hyperlink>
      <w:r w:rsidRPr="00C4772C">
        <w:rPr>
          <w:rFonts w:ascii="Times New Roman" w:eastAsia="Times New Roman" w:hAnsi="Times New Roman" w:cs="Times New Roman"/>
          <w:color w:val="333333"/>
          <w:spacing w:val="3"/>
          <w:sz w:val="24"/>
          <w:szCs w:val="24"/>
          <w:lang w:eastAsia="ru-RU"/>
        </w:rPr>
        <w:t> и </w:t>
      </w:r>
      <w:hyperlink r:id="rId49" w:history="1">
        <w:r w:rsidRPr="00C4772C">
          <w:rPr>
            <w:rFonts w:ascii="Times New Roman" w:eastAsia="Times New Roman" w:hAnsi="Times New Roman" w:cs="Times New Roman"/>
            <w:color w:val="3366CC"/>
            <w:spacing w:val="3"/>
            <w:sz w:val="24"/>
            <w:szCs w:val="24"/>
            <w:u w:val="single"/>
            <w:lang w:eastAsia="ru-RU"/>
          </w:rPr>
          <w:t xml:space="preserve">20.22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7"/>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собственники (владельцы) транспортных средств, совершившие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РФ, выявленные и зафиксированные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50" w:history="1">
        <w:r w:rsidRPr="00C4772C">
          <w:rPr>
            <w:rFonts w:ascii="Times New Roman" w:eastAsia="Times New Roman" w:hAnsi="Times New Roman" w:cs="Times New Roman"/>
            <w:color w:val="3366CC"/>
            <w:spacing w:val="3"/>
            <w:sz w:val="24"/>
            <w:szCs w:val="24"/>
            <w:u w:val="single"/>
            <w:lang w:eastAsia="ru-RU"/>
          </w:rPr>
          <w:t xml:space="preserve">статьи 2.6.1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numPr>
          <w:ilvl w:val="0"/>
          <w:numId w:val="7"/>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proofErr w:type="gramStart"/>
      <w:r w:rsidRPr="00C4772C">
        <w:rPr>
          <w:rFonts w:ascii="Times New Roman" w:eastAsia="Times New Roman" w:hAnsi="Times New Roman" w:cs="Times New Roman"/>
          <w:color w:val="333333"/>
          <w:spacing w:val="3"/>
          <w:sz w:val="24"/>
          <w:szCs w:val="24"/>
          <w:lang w:eastAsia="ru-RU"/>
        </w:rPr>
        <w:t>собственники или иные владельцы земельных участков либо других объектов недвижимости, совершившие административные правонарушения в области благоустройства территории, предусмотренные законами субъектов РФ,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51" w:history="1">
        <w:r w:rsidRPr="00C4772C">
          <w:rPr>
            <w:rFonts w:ascii="Times New Roman" w:eastAsia="Times New Roman" w:hAnsi="Times New Roman" w:cs="Times New Roman"/>
            <w:color w:val="3366CC"/>
            <w:spacing w:val="3"/>
            <w:sz w:val="24"/>
            <w:szCs w:val="24"/>
            <w:u w:val="single"/>
            <w:lang w:eastAsia="ru-RU"/>
          </w:rPr>
          <w:t xml:space="preserve">статья 2.6.2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roofErr w:type="gramEnd"/>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b/>
          <w:bCs/>
          <w:color w:val="000000"/>
          <w:spacing w:val="3"/>
          <w:sz w:val="24"/>
          <w:szCs w:val="24"/>
          <w:lang w:eastAsia="ru-RU"/>
        </w:rPr>
        <w:t>3. Особые субъекты административной ответственности</w:t>
      </w:r>
      <w:r w:rsidRPr="00C4772C">
        <w:rPr>
          <w:rFonts w:ascii="Times New Roman" w:eastAsia="Times New Roman" w:hAnsi="Times New Roman" w:cs="Times New Roman"/>
          <w:color w:val="000000"/>
          <w:spacing w:val="3"/>
          <w:sz w:val="24"/>
          <w:szCs w:val="24"/>
          <w:lang w:eastAsia="ru-RU"/>
        </w:rPr>
        <w:t> - лица, обладающие полным или частичным иммунитетом от административной юрисдикции. К таким лицам, в частности, относятся:</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lastRenderedPageBreak/>
        <w:t>1) установленные </w:t>
      </w:r>
      <w:hyperlink r:id="rId52" w:history="1">
        <w:r w:rsidRPr="00C4772C">
          <w:rPr>
            <w:rFonts w:ascii="Times New Roman" w:eastAsia="Times New Roman" w:hAnsi="Times New Roman" w:cs="Times New Roman"/>
            <w:color w:val="3366CC"/>
            <w:spacing w:val="3"/>
            <w:sz w:val="24"/>
            <w:szCs w:val="24"/>
            <w:u w:val="single"/>
            <w:lang w:eastAsia="ru-RU"/>
          </w:rPr>
          <w:t>Конституцией РФ</w:t>
        </w:r>
      </w:hyperlink>
      <w:r w:rsidRPr="00C4772C">
        <w:rPr>
          <w:rFonts w:ascii="Times New Roman" w:eastAsia="Times New Roman" w:hAnsi="Times New Roman" w:cs="Times New Roman"/>
          <w:color w:val="000000"/>
          <w:spacing w:val="3"/>
          <w:sz w:val="24"/>
          <w:szCs w:val="24"/>
          <w:lang w:eastAsia="ru-RU"/>
        </w:rPr>
        <w:t> и федеральными законами должностные лица Российской Федерации, выполняющие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(ч. 2 </w:t>
      </w:r>
      <w:hyperlink r:id="rId53" w:history="1">
        <w:r w:rsidRPr="00C4772C">
          <w:rPr>
            <w:rFonts w:ascii="Times New Roman" w:eastAsia="Times New Roman" w:hAnsi="Times New Roman" w:cs="Times New Roman"/>
            <w:color w:val="3366CC"/>
            <w:spacing w:val="3"/>
            <w:sz w:val="24"/>
            <w:szCs w:val="24"/>
            <w:u w:val="single"/>
            <w:lang w:eastAsia="ru-RU"/>
          </w:rPr>
          <w:t xml:space="preserve">ст. 1.4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numPr>
          <w:ilvl w:val="0"/>
          <w:numId w:val="8"/>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зарегистрированные кандидаты на должность Президента РФ (ст. 42 Федерального закона от 10 января 2003 г. N 19-ФЗ "О выборах Президента Российской Федерации");</w:t>
      </w:r>
    </w:p>
    <w:p w:rsidR="00C4772C" w:rsidRPr="00C4772C" w:rsidRDefault="00C4772C" w:rsidP="00C4772C">
      <w:pPr>
        <w:numPr>
          <w:ilvl w:val="0"/>
          <w:numId w:val="8"/>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члены Совета Федерации, депутаты Государственной Думы Федерального Собрания РФ (ст. 19 Федерального закона от 8 мая 1994 г. N 3-ФЗ "О статусе члена Совета Федерации и статусе депутата Государственной Думы Федерального Собрания Российской Федерации");</w:t>
      </w:r>
    </w:p>
    <w:p w:rsidR="00C4772C" w:rsidRPr="00C4772C" w:rsidRDefault="00C4772C" w:rsidP="00C4772C">
      <w:pPr>
        <w:numPr>
          <w:ilvl w:val="0"/>
          <w:numId w:val="8"/>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зарегистрированные кандидаты в депутаты Государственной Думы Федерального Собрания РФ (ст. 47 Федерального закона от 18 мая 2005 г. N 51-ФЗ "О выборах депутатов Государственной Думы Федерального Собрания Российской Федерации");</w:t>
      </w:r>
    </w:p>
    <w:p w:rsidR="00C4772C" w:rsidRPr="00C4772C" w:rsidRDefault="00C4772C" w:rsidP="00C4772C">
      <w:pPr>
        <w:numPr>
          <w:ilvl w:val="0"/>
          <w:numId w:val="8"/>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proofErr w:type="gramStart"/>
      <w:r w:rsidRPr="00C4772C">
        <w:rPr>
          <w:rFonts w:ascii="Times New Roman" w:eastAsia="Times New Roman" w:hAnsi="Times New Roman" w:cs="Times New Roman"/>
          <w:color w:val="333333"/>
          <w:spacing w:val="3"/>
          <w:sz w:val="24"/>
          <w:szCs w:val="24"/>
          <w:lang w:eastAsia="ru-RU"/>
        </w:rPr>
        <w:t>зарегистрированные кандидаты в депутаты законодательного (представительного) органа государственной власти субъекта Российской Федерации, представительного органа местного самоуправления, зарегистрированный кандидат на должность выборного должностного лица местного самоуправления (ст. 41 Федерального </w:t>
      </w:r>
      <w:hyperlink r:id="rId54" w:history="1">
        <w:r w:rsidRPr="00C4772C">
          <w:rPr>
            <w:rFonts w:ascii="Times New Roman" w:eastAsia="Times New Roman" w:hAnsi="Times New Roman" w:cs="Times New Roman"/>
            <w:color w:val="3366CC"/>
            <w:spacing w:val="3"/>
            <w:sz w:val="24"/>
            <w:szCs w:val="24"/>
            <w:u w:val="single"/>
            <w:lang w:eastAsia="ru-RU"/>
          </w:rPr>
          <w:t>закона</w:t>
        </w:r>
      </w:hyperlink>
      <w:r w:rsidRPr="00C4772C">
        <w:rPr>
          <w:rFonts w:ascii="Times New Roman" w:eastAsia="Times New Roman" w:hAnsi="Times New Roman" w:cs="Times New Roman"/>
          <w:color w:val="333333"/>
          <w:spacing w:val="3"/>
          <w:sz w:val="24"/>
          <w:szCs w:val="24"/>
          <w:lang w:eastAsia="ru-RU"/>
        </w:rPr>
        <w:t> от 12 июня 2002 г. N 67-ФЗ "Об основных гарантиях избирательных прав и права на участие в референдуме граждан Российской Федерации", далее - Закон об основных гарантиях избирательных прав и права на</w:t>
      </w:r>
      <w:proofErr w:type="gramEnd"/>
      <w:r w:rsidRPr="00C4772C">
        <w:rPr>
          <w:rFonts w:ascii="Times New Roman" w:eastAsia="Times New Roman" w:hAnsi="Times New Roman" w:cs="Times New Roman"/>
          <w:color w:val="333333"/>
          <w:spacing w:val="3"/>
          <w:sz w:val="24"/>
          <w:szCs w:val="24"/>
          <w:lang w:eastAsia="ru-RU"/>
        </w:rPr>
        <w:t xml:space="preserve"> участие в референдуме граждан Российской Федерации);</w:t>
      </w:r>
    </w:p>
    <w:p w:rsidR="00C4772C" w:rsidRPr="00C4772C" w:rsidRDefault="00C4772C" w:rsidP="00C4772C">
      <w:pPr>
        <w:numPr>
          <w:ilvl w:val="0"/>
          <w:numId w:val="8"/>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Уполномоченный по правам человека в Российской Федерации (ст. 12 Федерального конституционного закона от 26 февраля 1997 г. N 1-ФКЗ "Об Уполномоченном по правам человека в Российской Федерации");</w:t>
      </w:r>
    </w:p>
    <w:p w:rsidR="00C4772C" w:rsidRPr="00C4772C" w:rsidRDefault="00C4772C" w:rsidP="00C4772C">
      <w:pPr>
        <w:numPr>
          <w:ilvl w:val="0"/>
          <w:numId w:val="8"/>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члены избирательных комиссий, комиссий референдума с правом решающего голоса, председатели избирательных комиссий субъектов Российской Федерации (п. 18 ст. 29 </w:t>
      </w:r>
      <w:hyperlink r:id="rId55" w:history="1">
        <w:r w:rsidRPr="00C4772C">
          <w:rPr>
            <w:rFonts w:ascii="Times New Roman" w:eastAsia="Times New Roman" w:hAnsi="Times New Roman" w:cs="Times New Roman"/>
            <w:color w:val="3366CC"/>
            <w:spacing w:val="3"/>
            <w:sz w:val="24"/>
            <w:szCs w:val="24"/>
            <w:u w:val="single"/>
            <w:lang w:eastAsia="ru-RU"/>
          </w:rPr>
          <w:t>Закона</w:t>
        </w:r>
      </w:hyperlink>
      <w:r w:rsidRPr="00C4772C">
        <w:rPr>
          <w:rFonts w:ascii="Times New Roman" w:eastAsia="Times New Roman" w:hAnsi="Times New Roman" w:cs="Times New Roman"/>
          <w:color w:val="333333"/>
          <w:spacing w:val="3"/>
          <w:sz w:val="24"/>
          <w:szCs w:val="24"/>
          <w:lang w:eastAsia="ru-RU"/>
        </w:rPr>
        <w:t> об основных гарантиях избирательных прав и права на участие в референдуме граждан Российской Федерации);</w:t>
      </w:r>
    </w:p>
    <w:p w:rsidR="00C4772C" w:rsidRPr="00C4772C" w:rsidRDefault="00C4772C" w:rsidP="00C4772C">
      <w:pPr>
        <w:numPr>
          <w:ilvl w:val="0"/>
          <w:numId w:val="8"/>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proofErr w:type="gramStart"/>
      <w:r w:rsidRPr="00C4772C">
        <w:rPr>
          <w:rFonts w:ascii="Times New Roman" w:eastAsia="Times New Roman" w:hAnsi="Times New Roman" w:cs="Times New Roman"/>
          <w:color w:val="333333"/>
          <w:spacing w:val="3"/>
          <w:sz w:val="24"/>
          <w:szCs w:val="24"/>
          <w:lang w:eastAsia="ru-RU"/>
        </w:rPr>
        <w:t>судьи (ст. 122 Конституции РФ, ст. 15 Федерального конституционного закона от 21 июля 1994 г. N 1-ФКЗ "О Конституционном Суде Российской Федерации", ст. 16 Закона от 26 июня 1992 г. N 3132-1 "О статусе судей в Российской Федерации" ст. 2 Федерального закона от 17 декабря 1998 г. N 188-ФЗ "О мировых судьях в Российской Федерации");</w:t>
      </w:r>
      <w:proofErr w:type="gramEnd"/>
    </w:p>
    <w:p w:rsidR="00C4772C" w:rsidRPr="00C4772C" w:rsidRDefault="00C4772C" w:rsidP="00C4772C">
      <w:pPr>
        <w:numPr>
          <w:ilvl w:val="0"/>
          <w:numId w:val="8"/>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proofErr w:type="gramStart"/>
      <w:r w:rsidRPr="00C4772C">
        <w:rPr>
          <w:rFonts w:ascii="Times New Roman" w:eastAsia="Times New Roman" w:hAnsi="Times New Roman" w:cs="Times New Roman"/>
          <w:color w:val="333333"/>
          <w:spacing w:val="3"/>
          <w:sz w:val="24"/>
          <w:szCs w:val="24"/>
          <w:lang w:eastAsia="ru-RU"/>
        </w:rPr>
        <w:t xml:space="preserve">прокуроры (ст. 42 и </w:t>
      </w:r>
      <w:proofErr w:type="spellStart"/>
      <w:r w:rsidRPr="00C4772C">
        <w:rPr>
          <w:rFonts w:ascii="Times New Roman" w:eastAsia="Times New Roman" w:hAnsi="Times New Roman" w:cs="Times New Roman"/>
          <w:color w:val="333333"/>
          <w:spacing w:val="3"/>
          <w:sz w:val="24"/>
          <w:szCs w:val="24"/>
          <w:lang w:eastAsia="ru-RU"/>
        </w:rPr>
        <w:t>абз</w:t>
      </w:r>
      <w:proofErr w:type="spellEnd"/>
      <w:r w:rsidRPr="00C4772C">
        <w:rPr>
          <w:rFonts w:ascii="Times New Roman" w:eastAsia="Times New Roman" w:hAnsi="Times New Roman" w:cs="Times New Roman"/>
          <w:color w:val="333333"/>
          <w:spacing w:val="3"/>
          <w:sz w:val="24"/>
          <w:szCs w:val="24"/>
          <w:lang w:eastAsia="ru-RU"/>
        </w:rPr>
        <w:t>. 2 ст. 54 Федерального </w:t>
      </w:r>
      <w:hyperlink r:id="rId56" w:history="1">
        <w:r w:rsidRPr="00C4772C">
          <w:rPr>
            <w:rFonts w:ascii="Times New Roman" w:eastAsia="Times New Roman" w:hAnsi="Times New Roman" w:cs="Times New Roman"/>
            <w:color w:val="3366CC"/>
            <w:spacing w:val="3"/>
            <w:sz w:val="24"/>
            <w:szCs w:val="24"/>
            <w:u w:val="single"/>
            <w:lang w:eastAsia="ru-RU"/>
          </w:rPr>
          <w:t>закона</w:t>
        </w:r>
      </w:hyperlink>
      <w:r w:rsidRPr="00C4772C">
        <w:rPr>
          <w:rFonts w:ascii="Times New Roman" w:eastAsia="Times New Roman" w:hAnsi="Times New Roman" w:cs="Times New Roman"/>
          <w:color w:val="333333"/>
          <w:spacing w:val="3"/>
          <w:sz w:val="24"/>
          <w:szCs w:val="24"/>
          <w:lang w:eastAsia="ru-RU"/>
        </w:rPr>
        <w:t> от 17 января 1992 г. N 2202-1 "О прокуратуре Российской Федерации" (далее - Закон о прокуратуре Российской Федерации).</w:t>
      </w:r>
      <w:proofErr w:type="gramEnd"/>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2) иностранные граждане, пользующиеся дипломатическим иммунитетом (</w:t>
      </w:r>
      <w:proofErr w:type="gramStart"/>
      <w:r w:rsidRPr="00C4772C">
        <w:rPr>
          <w:rFonts w:ascii="Times New Roman" w:eastAsia="Times New Roman" w:hAnsi="Times New Roman" w:cs="Times New Roman"/>
          <w:color w:val="000000"/>
          <w:spacing w:val="3"/>
          <w:sz w:val="24"/>
          <w:szCs w:val="24"/>
          <w:lang w:eastAsia="ru-RU"/>
        </w:rPr>
        <w:t>ч</w:t>
      </w:r>
      <w:proofErr w:type="gramEnd"/>
      <w:r w:rsidRPr="00C4772C">
        <w:rPr>
          <w:rFonts w:ascii="Times New Roman" w:eastAsia="Times New Roman" w:hAnsi="Times New Roman" w:cs="Times New Roman"/>
          <w:color w:val="000000"/>
          <w:spacing w:val="3"/>
          <w:sz w:val="24"/>
          <w:szCs w:val="24"/>
          <w:lang w:eastAsia="ru-RU"/>
        </w:rPr>
        <w:t>. 3 </w:t>
      </w:r>
      <w:hyperlink r:id="rId57" w:history="1">
        <w:r w:rsidRPr="00C4772C">
          <w:rPr>
            <w:rFonts w:ascii="Times New Roman" w:eastAsia="Times New Roman" w:hAnsi="Times New Roman" w:cs="Times New Roman"/>
            <w:color w:val="3366CC"/>
            <w:spacing w:val="3"/>
            <w:sz w:val="24"/>
            <w:szCs w:val="24"/>
            <w:u w:val="single"/>
            <w:lang w:eastAsia="ru-RU"/>
          </w:rPr>
          <w:t xml:space="preserve">ст. 2.6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В соответствии с нормами международного права, закрепленными, в частности, в Венской конвенции о дипломатических сношениях 1961 г., Венской конвенции о консульских сношениях 1963 г. и других международных правовых актах, к ним относятся главы иностранных дипломатических представительств, члены дипломатического персонала и члены их семей;</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3)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которые несут ответственность за административные правонарушения в соответствии с нормативными правовыми актами, регламентирующими порядок прохождения службы в указанных органах.</w:t>
      </w:r>
      <w:proofErr w:type="gramEnd"/>
      <w:r w:rsidRPr="00C4772C">
        <w:rPr>
          <w:rFonts w:ascii="Times New Roman" w:eastAsia="Times New Roman" w:hAnsi="Times New Roman" w:cs="Times New Roman"/>
          <w:color w:val="000000"/>
          <w:spacing w:val="3"/>
          <w:sz w:val="24"/>
          <w:szCs w:val="24"/>
          <w:lang w:eastAsia="ru-RU"/>
        </w:rPr>
        <w:t xml:space="preserve"> Исключение составляют административные правонарушения, перечисленные в </w:t>
      </w:r>
      <w:proofErr w:type="gramStart"/>
      <w:r w:rsidRPr="00C4772C">
        <w:rPr>
          <w:rFonts w:ascii="Times New Roman" w:eastAsia="Times New Roman" w:hAnsi="Times New Roman" w:cs="Times New Roman"/>
          <w:color w:val="000000"/>
          <w:spacing w:val="3"/>
          <w:sz w:val="24"/>
          <w:szCs w:val="24"/>
          <w:lang w:eastAsia="ru-RU"/>
        </w:rPr>
        <w:t>ч</w:t>
      </w:r>
      <w:proofErr w:type="gramEnd"/>
      <w:r w:rsidRPr="00C4772C">
        <w:rPr>
          <w:rFonts w:ascii="Times New Roman" w:eastAsia="Times New Roman" w:hAnsi="Times New Roman" w:cs="Times New Roman"/>
          <w:color w:val="000000"/>
          <w:spacing w:val="3"/>
          <w:sz w:val="24"/>
          <w:szCs w:val="24"/>
          <w:lang w:eastAsia="ru-RU"/>
        </w:rPr>
        <w:t>. 2 </w:t>
      </w:r>
      <w:hyperlink r:id="rId58" w:history="1">
        <w:r w:rsidRPr="00C4772C">
          <w:rPr>
            <w:rFonts w:ascii="Times New Roman" w:eastAsia="Times New Roman" w:hAnsi="Times New Roman" w:cs="Times New Roman"/>
            <w:color w:val="3366CC"/>
            <w:spacing w:val="3"/>
            <w:sz w:val="24"/>
            <w:szCs w:val="24"/>
            <w:u w:val="single"/>
            <w:lang w:eastAsia="ru-RU"/>
          </w:rPr>
          <w:t xml:space="preserve">ст. 2.5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за которые они несут ответственность на общих основаниях;</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lastRenderedPageBreak/>
        <w:t>4) несовершеннолетние. Частью 2 </w:t>
      </w:r>
      <w:hyperlink r:id="rId59" w:history="1">
        <w:r w:rsidRPr="00C4772C">
          <w:rPr>
            <w:rFonts w:ascii="Times New Roman" w:eastAsia="Times New Roman" w:hAnsi="Times New Roman" w:cs="Times New Roman"/>
            <w:color w:val="3366CC"/>
            <w:spacing w:val="3"/>
            <w:sz w:val="24"/>
            <w:szCs w:val="24"/>
            <w:u w:val="single"/>
            <w:lang w:eastAsia="ru-RU"/>
          </w:rPr>
          <w:t xml:space="preserve">статьи 2.3.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установлено факультативное основание освобождения от административной ответственности лиц от 16-и до 18-и лет, т.е. несовершеннолетних, но достигших возраста привлечения к административной ответственности. Условием освобождения от административной ответственности данной категории субъектов является применение комиссией по делам несовершеннолетних и защите их прав иных мер, предусмотренных законодательством в качестве альтернативы административной ответственности к несовершеннолетнему нарушителю.</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7. Административная и уголовная</w:t>
      </w:r>
      <w:r w:rsidRPr="00C4772C">
        <w:rPr>
          <w:rFonts w:ascii="Times New Roman" w:eastAsia="Times New Roman" w:hAnsi="Times New Roman" w:cs="Times New Roman"/>
          <w:b/>
          <w:bCs/>
          <w:color w:val="333333"/>
          <w:spacing w:val="3"/>
          <w:sz w:val="24"/>
          <w:szCs w:val="24"/>
          <w:lang w:eastAsia="ru-RU"/>
        </w:rPr>
        <w:br/>
        <w:t xml:space="preserve">ответственность </w:t>
      </w:r>
      <w:proofErr w:type="gramStart"/>
      <w:r w:rsidRPr="00C4772C">
        <w:rPr>
          <w:rFonts w:ascii="Times New Roman" w:eastAsia="Times New Roman" w:hAnsi="Times New Roman" w:cs="Times New Roman"/>
          <w:b/>
          <w:bCs/>
          <w:color w:val="333333"/>
          <w:spacing w:val="3"/>
          <w:sz w:val="24"/>
          <w:szCs w:val="24"/>
          <w:lang w:eastAsia="ru-RU"/>
        </w:rPr>
        <w:t>за одно</w:t>
      </w:r>
      <w:proofErr w:type="gramEnd"/>
      <w:r w:rsidRPr="00C4772C">
        <w:rPr>
          <w:rFonts w:ascii="Times New Roman" w:eastAsia="Times New Roman" w:hAnsi="Times New Roman" w:cs="Times New Roman"/>
          <w:b/>
          <w:bCs/>
          <w:color w:val="333333"/>
          <w:spacing w:val="3"/>
          <w:sz w:val="24"/>
          <w:szCs w:val="24"/>
          <w:lang w:eastAsia="ru-RU"/>
        </w:rPr>
        <w:t xml:space="preserve"> и то же деяние</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w:t>
      </w:r>
      <w:hyperlink r:id="rId60" w:history="1">
        <w:r w:rsidRPr="00C4772C">
          <w:rPr>
            <w:rFonts w:ascii="Times New Roman" w:eastAsia="Times New Roman" w:hAnsi="Times New Roman" w:cs="Times New Roman"/>
            <w:color w:val="3366CC"/>
            <w:spacing w:val="3"/>
            <w:sz w:val="24"/>
            <w:szCs w:val="24"/>
            <w:u w:val="single"/>
            <w:lang w:eastAsia="ru-RU"/>
          </w:rPr>
          <w:t xml:space="preserve">ст. 2.1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xml:space="preserve"> отсутствует положение о том, что административная ответственность за правонарушения наступает, если они не влекут за собой уголовной ответственности. </w:t>
      </w:r>
      <w:proofErr w:type="gramStart"/>
      <w:r w:rsidRPr="00C4772C">
        <w:rPr>
          <w:rFonts w:ascii="Times New Roman" w:eastAsia="Times New Roman" w:hAnsi="Times New Roman" w:cs="Times New Roman"/>
          <w:color w:val="000000"/>
          <w:spacing w:val="3"/>
          <w:sz w:val="24"/>
          <w:szCs w:val="24"/>
          <w:lang w:eastAsia="ru-RU"/>
        </w:rPr>
        <w:t>Однако об этом говорится в п. 7 ч. 1 </w:t>
      </w:r>
      <w:hyperlink r:id="rId61" w:history="1">
        <w:r w:rsidRPr="00C4772C">
          <w:rPr>
            <w:rFonts w:ascii="Times New Roman" w:eastAsia="Times New Roman" w:hAnsi="Times New Roman" w:cs="Times New Roman"/>
            <w:color w:val="3366CC"/>
            <w:spacing w:val="3"/>
            <w:sz w:val="24"/>
            <w:szCs w:val="24"/>
            <w:u w:val="single"/>
            <w:lang w:eastAsia="ru-RU"/>
          </w:rPr>
          <w:t xml:space="preserve">ст. 24.5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согласно которой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возбуждении уголовного дела является обстоятельством, исключающим производство по делу об административном правонарушении.</w:t>
      </w:r>
      <w:proofErr w:type="gramEnd"/>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Кроме того, в отдельных статьях Особенной части </w:t>
      </w:r>
      <w:proofErr w:type="spellStart"/>
      <w:r w:rsidRPr="00C4772C">
        <w:rPr>
          <w:rFonts w:ascii="Times New Roman" w:eastAsia="Times New Roman" w:hAnsi="Times New Roman" w:cs="Times New Roman"/>
          <w:color w:val="000000"/>
          <w:spacing w:val="3"/>
          <w:sz w:val="24"/>
          <w:szCs w:val="24"/>
          <w:lang w:eastAsia="ru-RU"/>
        </w:rPr>
        <w:fldChar w:fldCharType="begin"/>
      </w:r>
      <w:r w:rsidRPr="00C4772C">
        <w:rPr>
          <w:rFonts w:ascii="Times New Roman" w:eastAsia="Times New Roman" w:hAnsi="Times New Roman" w:cs="Times New Roman"/>
          <w:color w:val="000000"/>
          <w:spacing w:val="3"/>
          <w:sz w:val="24"/>
          <w:szCs w:val="24"/>
          <w:lang w:eastAsia="ru-RU"/>
        </w:rPr>
        <w:instrText xml:space="preserve"> HYPERLINK "https://logos-pravo.ru/kodeks-rf-ob-administrativnyh-pravonarusheniyah-koap-rf" </w:instrText>
      </w:r>
      <w:r w:rsidRPr="00C4772C">
        <w:rPr>
          <w:rFonts w:ascii="Times New Roman" w:eastAsia="Times New Roman" w:hAnsi="Times New Roman" w:cs="Times New Roman"/>
          <w:color w:val="000000"/>
          <w:spacing w:val="3"/>
          <w:sz w:val="24"/>
          <w:szCs w:val="24"/>
          <w:lang w:eastAsia="ru-RU"/>
        </w:rPr>
        <w:fldChar w:fldCharType="separate"/>
      </w:r>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r w:rsidRPr="00C4772C">
        <w:rPr>
          <w:rFonts w:ascii="Times New Roman" w:eastAsia="Times New Roman" w:hAnsi="Times New Roman" w:cs="Times New Roman"/>
          <w:color w:val="000000"/>
          <w:spacing w:val="3"/>
          <w:sz w:val="24"/>
          <w:szCs w:val="24"/>
          <w:lang w:eastAsia="ru-RU"/>
        </w:rPr>
        <w:fldChar w:fldCharType="end"/>
      </w:r>
      <w:r w:rsidRPr="00C4772C">
        <w:rPr>
          <w:rFonts w:ascii="Times New Roman" w:eastAsia="Times New Roman" w:hAnsi="Times New Roman" w:cs="Times New Roman"/>
          <w:color w:val="000000"/>
          <w:spacing w:val="3"/>
          <w:sz w:val="24"/>
          <w:szCs w:val="24"/>
          <w:lang w:eastAsia="ru-RU"/>
        </w:rPr>
        <w:t> имеется оговорка "</w:t>
      </w:r>
      <w:r w:rsidRPr="00C4772C">
        <w:rPr>
          <w:rFonts w:ascii="Times New Roman" w:eastAsia="Times New Roman" w:hAnsi="Times New Roman" w:cs="Times New Roman"/>
          <w:i/>
          <w:iCs/>
          <w:color w:val="000000"/>
          <w:spacing w:val="3"/>
          <w:sz w:val="24"/>
          <w:szCs w:val="24"/>
          <w:lang w:eastAsia="ru-RU"/>
        </w:rPr>
        <w:t>если эти действия не содержат уголовно наказуемого деяния</w:t>
      </w:r>
      <w:r w:rsidRPr="00C4772C">
        <w:rPr>
          <w:rFonts w:ascii="Times New Roman" w:eastAsia="Times New Roman" w:hAnsi="Times New Roman" w:cs="Times New Roman"/>
          <w:color w:val="000000"/>
          <w:spacing w:val="3"/>
          <w:sz w:val="24"/>
          <w:szCs w:val="24"/>
          <w:lang w:eastAsia="ru-RU"/>
        </w:rPr>
        <w:t>" (например, </w:t>
      </w:r>
      <w:hyperlink r:id="rId62" w:history="1">
        <w:r w:rsidRPr="00C4772C">
          <w:rPr>
            <w:rFonts w:ascii="Times New Roman" w:eastAsia="Times New Roman" w:hAnsi="Times New Roman" w:cs="Times New Roman"/>
            <w:color w:val="3366CC"/>
            <w:spacing w:val="3"/>
            <w:sz w:val="24"/>
            <w:szCs w:val="24"/>
            <w:u w:val="single"/>
            <w:lang w:eastAsia="ru-RU"/>
          </w:rPr>
          <w:t>статьи 5.16</w:t>
        </w:r>
      </w:hyperlink>
      <w:r w:rsidRPr="00C4772C">
        <w:rPr>
          <w:rFonts w:ascii="Times New Roman" w:eastAsia="Times New Roman" w:hAnsi="Times New Roman" w:cs="Times New Roman"/>
          <w:color w:val="000000"/>
          <w:spacing w:val="3"/>
          <w:sz w:val="24"/>
          <w:szCs w:val="24"/>
          <w:lang w:eastAsia="ru-RU"/>
        </w:rPr>
        <w:t>, </w:t>
      </w:r>
      <w:hyperlink r:id="rId63" w:history="1">
        <w:r w:rsidRPr="00C4772C">
          <w:rPr>
            <w:rFonts w:ascii="Times New Roman" w:eastAsia="Times New Roman" w:hAnsi="Times New Roman" w:cs="Times New Roman"/>
            <w:color w:val="3366CC"/>
            <w:spacing w:val="3"/>
            <w:sz w:val="24"/>
            <w:szCs w:val="24"/>
            <w:u w:val="single"/>
            <w:lang w:eastAsia="ru-RU"/>
          </w:rPr>
          <w:t>5.19</w:t>
        </w:r>
      </w:hyperlink>
      <w:r w:rsidRPr="00C4772C">
        <w:rPr>
          <w:rFonts w:ascii="Times New Roman" w:eastAsia="Times New Roman" w:hAnsi="Times New Roman" w:cs="Times New Roman"/>
          <w:color w:val="000000"/>
          <w:spacing w:val="3"/>
          <w:sz w:val="24"/>
          <w:szCs w:val="24"/>
          <w:lang w:eastAsia="ru-RU"/>
        </w:rPr>
        <w:t>, </w:t>
      </w:r>
      <w:hyperlink r:id="rId64" w:history="1">
        <w:r w:rsidRPr="00C4772C">
          <w:rPr>
            <w:rFonts w:ascii="Times New Roman" w:eastAsia="Times New Roman" w:hAnsi="Times New Roman" w:cs="Times New Roman"/>
            <w:color w:val="3366CC"/>
            <w:spacing w:val="3"/>
            <w:sz w:val="24"/>
            <w:szCs w:val="24"/>
            <w:u w:val="single"/>
            <w:lang w:eastAsia="ru-RU"/>
          </w:rPr>
          <w:t xml:space="preserve">5.20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Таким образом, для признания деяния административным правонарушением необходимо, чтобы оно не содержало признаков </w:t>
      </w:r>
      <w:hyperlink r:id="rId65" w:history="1">
        <w:r w:rsidRPr="00C4772C">
          <w:rPr>
            <w:rFonts w:ascii="Times New Roman" w:eastAsia="Times New Roman" w:hAnsi="Times New Roman" w:cs="Times New Roman"/>
            <w:color w:val="3366CC"/>
            <w:spacing w:val="3"/>
            <w:sz w:val="24"/>
            <w:szCs w:val="24"/>
            <w:u w:val="single"/>
            <w:lang w:eastAsia="ru-RU"/>
          </w:rPr>
          <w:t>преступления</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Таким образом, квалификация одного и того же деяния в качестве преступления и административного правонарушения недопустима. Из вышеуказанного можно сделать вывод и о том, что при наличии в деянии признаков и преступления, и административного правонарушения приоритет </w:t>
      </w:r>
      <w:proofErr w:type="gramStart"/>
      <w:r w:rsidRPr="00C4772C">
        <w:rPr>
          <w:rFonts w:ascii="Times New Roman" w:eastAsia="Times New Roman" w:hAnsi="Times New Roman" w:cs="Times New Roman"/>
          <w:color w:val="000000"/>
          <w:spacing w:val="3"/>
          <w:sz w:val="24"/>
          <w:szCs w:val="24"/>
          <w:lang w:eastAsia="ru-RU"/>
        </w:rPr>
        <w:t>имеет ответственность</w:t>
      </w:r>
      <w:proofErr w:type="gramEnd"/>
      <w:r w:rsidRPr="00C4772C">
        <w:rPr>
          <w:rFonts w:ascii="Times New Roman" w:eastAsia="Times New Roman" w:hAnsi="Times New Roman" w:cs="Times New Roman"/>
          <w:color w:val="000000"/>
          <w:spacing w:val="3"/>
          <w:sz w:val="24"/>
          <w:szCs w:val="24"/>
          <w:lang w:eastAsia="ru-RU"/>
        </w:rPr>
        <w:t xml:space="preserve"> уголовная, а не административная. Так полагает ряд авторов в связи с тем, что приоритет уголовного законодательства над административным объясняется поглощением уголовной противоправностью всех иных видов противоправности, поглощением составом преступления состава административного правонарушения.</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Вместе с тем правоприменительная практика не всегда следует указанным теоретическим положениям и исходит из противоположного принципа. </w:t>
      </w:r>
      <w:proofErr w:type="gramStart"/>
      <w:r w:rsidRPr="00C4772C">
        <w:rPr>
          <w:rFonts w:ascii="Times New Roman" w:eastAsia="Times New Roman" w:hAnsi="Times New Roman" w:cs="Times New Roman"/>
          <w:color w:val="000000"/>
          <w:spacing w:val="3"/>
          <w:sz w:val="24"/>
          <w:szCs w:val="24"/>
          <w:lang w:eastAsia="ru-RU"/>
        </w:rPr>
        <w:t>Например, в п. 8 Постановления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 (в редакции от 3 декабря 2013 г.) судам разъяснено, что "когда допущенное лицом административное правонарушение содержит также признаки уголовно наказуемого деяния, указанное лицо может быть привлечено</w:t>
      </w:r>
      <w:proofErr w:type="gramEnd"/>
      <w:r w:rsidRPr="00C4772C">
        <w:rPr>
          <w:rFonts w:ascii="Times New Roman" w:eastAsia="Times New Roman" w:hAnsi="Times New Roman" w:cs="Times New Roman"/>
          <w:color w:val="000000"/>
          <w:spacing w:val="3"/>
          <w:sz w:val="24"/>
          <w:szCs w:val="24"/>
          <w:lang w:eastAsia="ru-RU"/>
        </w:rPr>
        <w:t xml:space="preserve"> лишь к административной ответственности".</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Тем самым Верховный Суд РФ четко сформулировал правило о приоритете норм административного права перед нормами уголовного. Однако данное правило разрешения коллизий формально имеет юридическое значение только для коллизий норм, регламентирующих разные виды ответственности за нарушение правил хранения или ношения оружия, а также за некоторые другие действия, связанные с незаконным оборотом оружия. На иные нормы </w:t>
      </w:r>
      <w:r w:rsidRPr="00C4772C">
        <w:rPr>
          <w:rFonts w:ascii="Times New Roman" w:eastAsia="Times New Roman" w:hAnsi="Times New Roman" w:cs="Times New Roman"/>
          <w:color w:val="000000"/>
          <w:spacing w:val="3"/>
          <w:sz w:val="24"/>
          <w:szCs w:val="24"/>
          <w:lang w:eastAsia="ru-RU"/>
        </w:rPr>
        <w:lastRenderedPageBreak/>
        <w:t>уголовного и административного законодательства это правило можно распространить лишь по аналогии, которая, как известно, в уголовном праве недопустима.</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8. Административная ответственность за одно правонарушение</w:t>
      </w:r>
      <w:r w:rsidRPr="00C4772C">
        <w:rPr>
          <w:rFonts w:ascii="Times New Roman" w:eastAsia="Times New Roman" w:hAnsi="Times New Roman" w:cs="Times New Roman"/>
          <w:b/>
          <w:bCs/>
          <w:color w:val="333333"/>
          <w:spacing w:val="3"/>
          <w:sz w:val="24"/>
          <w:szCs w:val="24"/>
          <w:lang w:eastAsia="ru-RU"/>
        </w:rPr>
        <w:br/>
        <w:t>и должностного и юридического лица</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Согласно </w:t>
      </w:r>
      <w:proofErr w:type="gramStart"/>
      <w:r w:rsidRPr="00C4772C">
        <w:rPr>
          <w:rFonts w:ascii="Times New Roman" w:eastAsia="Times New Roman" w:hAnsi="Times New Roman" w:cs="Times New Roman"/>
          <w:color w:val="000000"/>
          <w:spacing w:val="3"/>
          <w:sz w:val="24"/>
          <w:szCs w:val="24"/>
          <w:lang w:eastAsia="ru-RU"/>
        </w:rPr>
        <w:t>ч</w:t>
      </w:r>
      <w:proofErr w:type="gramEnd"/>
      <w:r w:rsidRPr="00C4772C">
        <w:rPr>
          <w:rFonts w:ascii="Times New Roman" w:eastAsia="Times New Roman" w:hAnsi="Times New Roman" w:cs="Times New Roman"/>
          <w:color w:val="000000"/>
          <w:spacing w:val="3"/>
          <w:sz w:val="24"/>
          <w:szCs w:val="24"/>
          <w:lang w:eastAsia="ru-RU"/>
        </w:rPr>
        <w:t>. 3 </w:t>
      </w:r>
      <w:hyperlink r:id="rId66" w:history="1">
        <w:r w:rsidRPr="00C4772C">
          <w:rPr>
            <w:rFonts w:ascii="Times New Roman" w:eastAsia="Times New Roman" w:hAnsi="Times New Roman" w:cs="Times New Roman"/>
            <w:color w:val="3366CC"/>
            <w:spacing w:val="3"/>
            <w:sz w:val="24"/>
            <w:szCs w:val="24"/>
            <w:u w:val="single"/>
            <w:lang w:eastAsia="ru-RU"/>
          </w:rPr>
          <w:t xml:space="preserve">ст. 2.1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назначение административного наказания юридическому лицу не освобождает от административной ответственности за то же правонарушение лица физического. Равно привлечение к административной (уголовной) ответственности физического лица не освобождает от административной ответственности за то же правонарушение юридического лица. Другими словами, по одному и тому же факту выявленных нарушений в деятельности юридического лица допускается привлечение к административной ответственности должностного лица (например, руководителя) соответствующего предприятия, организации.</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b/>
          <w:bCs/>
          <w:color w:val="000000"/>
          <w:spacing w:val="3"/>
          <w:sz w:val="24"/>
          <w:szCs w:val="24"/>
          <w:lang w:eastAsia="ru-RU"/>
        </w:rPr>
        <w:t>Пример.</w:t>
      </w:r>
      <w:r w:rsidRPr="00C4772C">
        <w:rPr>
          <w:rFonts w:ascii="Times New Roman" w:eastAsia="Times New Roman" w:hAnsi="Times New Roman" w:cs="Times New Roman"/>
          <w:color w:val="000000"/>
          <w:spacing w:val="3"/>
          <w:sz w:val="24"/>
          <w:szCs w:val="24"/>
          <w:lang w:eastAsia="ru-RU"/>
        </w:rPr>
        <w:t xml:space="preserve"> Организация (общество) Управлением </w:t>
      </w:r>
      <w:proofErr w:type="spellStart"/>
      <w:r w:rsidRPr="00C4772C">
        <w:rPr>
          <w:rFonts w:ascii="Times New Roman" w:eastAsia="Times New Roman" w:hAnsi="Times New Roman" w:cs="Times New Roman"/>
          <w:color w:val="000000"/>
          <w:spacing w:val="3"/>
          <w:sz w:val="24"/>
          <w:szCs w:val="24"/>
          <w:lang w:eastAsia="ru-RU"/>
        </w:rPr>
        <w:t>Роспотребнадзора</w:t>
      </w:r>
      <w:proofErr w:type="spellEnd"/>
      <w:r w:rsidRPr="00C4772C">
        <w:rPr>
          <w:rFonts w:ascii="Times New Roman" w:eastAsia="Times New Roman" w:hAnsi="Times New Roman" w:cs="Times New Roman"/>
          <w:color w:val="000000"/>
          <w:spacing w:val="3"/>
          <w:sz w:val="24"/>
          <w:szCs w:val="24"/>
          <w:lang w:eastAsia="ru-RU"/>
        </w:rPr>
        <w:t xml:space="preserve"> привлечено к административной ответственности  по </w:t>
      </w:r>
      <w:proofErr w:type="gramStart"/>
      <w:r w:rsidRPr="00C4772C">
        <w:rPr>
          <w:rFonts w:ascii="Times New Roman" w:eastAsia="Times New Roman" w:hAnsi="Times New Roman" w:cs="Times New Roman"/>
          <w:color w:val="000000"/>
          <w:spacing w:val="3"/>
          <w:sz w:val="24"/>
          <w:szCs w:val="24"/>
          <w:lang w:eastAsia="ru-RU"/>
        </w:rPr>
        <w:t>ч</w:t>
      </w:r>
      <w:proofErr w:type="gramEnd"/>
      <w:r w:rsidRPr="00C4772C">
        <w:rPr>
          <w:rFonts w:ascii="Times New Roman" w:eastAsia="Times New Roman" w:hAnsi="Times New Roman" w:cs="Times New Roman"/>
          <w:color w:val="000000"/>
          <w:spacing w:val="3"/>
          <w:sz w:val="24"/>
          <w:szCs w:val="24"/>
          <w:lang w:eastAsia="ru-RU"/>
        </w:rPr>
        <w:t>. 2 </w:t>
      </w:r>
      <w:hyperlink r:id="rId67" w:history="1">
        <w:r w:rsidRPr="00C4772C">
          <w:rPr>
            <w:rFonts w:ascii="Times New Roman" w:eastAsia="Times New Roman" w:hAnsi="Times New Roman" w:cs="Times New Roman"/>
            <w:color w:val="3366CC"/>
            <w:spacing w:val="3"/>
            <w:sz w:val="24"/>
            <w:szCs w:val="24"/>
            <w:u w:val="single"/>
            <w:lang w:eastAsia="ru-RU"/>
          </w:rPr>
          <w:t xml:space="preserve">статьи 14.8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и подвергнуто наказанию  в виде административного штрафа. Управлением установлено, что в нарушение положений </w:t>
      </w:r>
      <w:hyperlink r:id="rId68" w:history="1">
        <w:r w:rsidRPr="00C4772C">
          <w:rPr>
            <w:rFonts w:ascii="Times New Roman" w:eastAsia="Times New Roman" w:hAnsi="Times New Roman" w:cs="Times New Roman"/>
            <w:color w:val="3366CC"/>
            <w:spacing w:val="3"/>
            <w:sz w:val="24"/>
            <w:szCs w:val="24"/>
            <w:u w:val="single"/>
            <w:lang w:eastAsia="ru-RU"/>
          </w:rPr>
          <w:t>статьи 16</w:t>
        </w:r>
      </w:hyperlink>
      <w:r w:rsidRPr="00C4772C">
        <w:rPr>
          <w:rFonts w:ascii="Times New Roman" w:eastAsia="Times New Roman" w:hAnsi="Times New Roman" w:cs="Times New Roman"/>
          <w:color w:val="000000"/>
          <w:spacing w:val="3"/>
          <w:sz w:val="24"/>
          <w:szCs w:val="24"/>
          <w:lang w:eastAsia="ru-RU"/>
        </w:rPr>
        <w:t> закона о защите прав потребителей в договор с гражданином-потребителем включены условия, нарушающие его права.</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В соответствии с </w:t>
      </w:r>
      <w:proofErr w:type="gramStart"/>
      <w:r w:rsidRPr="00C4772C">
        <w:rPr>
          <w:rFonts w:ascii="Times New Roman" w:eastAsia="Times New Roman" w:hAnsi="Times New Roman" w:cs="Times New Roman"/>
          <w:color w:val="000000"/>
          <w:spacing w:val="3"/>
          <w:sz w:val="24"/>
          <w:szCs w:val="24"/>
          <w:lang w:eastAsia="ru-RU"/>
        </w:rPr>
        <w:t>ч</w:t>
      </w:r>
      <w:proofErr w:type="gramEnd"/>
      <w:r w:rsidRPr="00C4772C">
        <w:rPr>
          <w:rFonts w:ascii="Times New Roman" w:eastAsia="Times New Roman" w:hAnsi="Times New Roman" w:cs="Times New Roman"/>
          <w:color w:val="000000"/>
          <w:spacing w:val="3"/>
          <w:sz w:val="24"/>
          <w:szCs w:val="24"/>
          <w:lang w:eastAsia="ru-RU"/>
        </w:rPr>
        <w:t>. 2 </w:t>
      </w:r>
      <w:hyperlink r:id="rId69" w:history="1">
        <w:r w:rsidRPr="00C4772C">
          <w:rPr>
            <w:rFonts w:ascii="Times New Roman" w:eastAsia="Times New Roman" w:hAnsi="Times New Roman" w:cs="Times New Roman"/>
            <w:color w:val="3366CC"/>
            <w:spacing w:val="3"/>
            <w:sz w:val="24"/>
            <w:szCs w:val="24"/>
            <w:u w:val="single"/>
            <w:lang w:eastAsia="ru-RU"/>
          </w:rPr>
          <w:t xml:space="preserve">ст. 14.8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включение в договор условий, ущемляющих права потребителя, установленные законодательством о защите прав потребителей, влечет наложение административного штрафа на должностных лиц в размере от одной тысячи до двух тысяч рублей.</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Таким образом, в силу </w:t>
      </w:r>
      <w:proofErr w:type="gramStart"/>
      <w:r w:rsidRPr="00C4772C">
        <w:rPr>
          <w:rFonts w:ascii="Times New Roman" w:eastAsia="Times New Roman" w:hAnsi="Times New Roman" w:cs="Times New Roman"/>
          <w:color w:val="000000"/>
          <w:spacing w:val="3"/>
          <w:sz w:val="24"/>
          <w:szCs w:val="24"/>
          <w:lang w:eastAsia="ru-RU"/>
        </w:rPr>
        <w:t>ч</w:t>
      </w:r>
      <w:proofErr w:type="gramEnd"/>
      <w:r w:rsidRPr="00C4772C">
        <w:rPr>
          <w:rFonts w:ascii="Times New Roman" w:eastAsia="Times New Roman" w:hAnsi="Times New Roman" w:cs="Times New Roman"/>
          <w:color w:val="000000"/>
          <w:spacing w:val="3"/>
          <w:sz w:val="24"/>
          <w:szCs w:val="24"/>
          <w:lang w:eastAsia="ru-RU"/>
        </w:rPr>
        <w:t>. 3 </w:t>
      </w:r>
      <w:hyperlink r:id="rId70" w:history="1">
        <w:r w:rsidRPr="00C4772C">
          <w:rPr>
            <w:rFonts w:ascii="Times New Roman" w:eastAsia="Times New Roman" w:hAnsi="Times New Roman" w:cs="Times New Roman"/>
            <w:color w:val="3366CC"/>
            <w:spacing w:val="3"/>
            <w:sz w:val="24"/>
            <w:szCs w:val="24"/>
            <w:u w:val="single"/>
            <w:lang w:eastAsia="ru-RU"/>
          </w:rPr>
          <w:t xml:space="preserve">ст. 2.1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привлечение к административной ответственности юридического лица (организации) не освобождает от административной ответственности за данное правонарушение должностного лица (например, руководителя данной организации).</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b/>
          <w:bCs/>
          <w:color w:val="000000"/>
          <w:spacing w:val="3"/>
          <w:sz w:val="24"/>
          <w:szCs w:val="24"/>
          <w:lang w:eastAsia="ru-RU"/>
        </w:rPr>
        <w:t>Выбор меры административного наказания к юридическому и должностному лицу</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п. 15 </w:t>
      </w:r>
      <w:hyperlink r:id="rId71" w:history="1">
        <w:r w:rsidRPr="00C4772C">
          <w:rPr>
            <w:rFonts w:ascii="Times New Roman" w:eastAsia="Times New Roman" w:hAnsi="Times New Roman" w:cs="Times New Roman"/>
            <w:color w:val="3366CC"/>
            <w:spacing w:val="3"/>
            <w:sz w:val="24"/>
            <w:szCs w:val="24"/>
            <w:u w:val="single"/>
            <w:lang w:eastAsia="ru-RU"/>
          </w:rPr>
          <w:t>Постановления</w:t>
        </w:r>
      </w:hyperlink>
      <w:r w:rsidRPr="00C4772C">
        <w:rPr>
          <w:rFonts w:ascii="Times New Roman" w:eastAsia="Times New Roman" w:hAnsi="Times New Roman" w:cs="Times New Roman"/>
          <w:color w:val="000000"/>
          <w:spacing w:val="3"/>
          <w:sz w:val="24"/>
          <w:szCs w:val="24"/>
          <w:lang w:eastAsia="ru-RU"/>
        </w:rPr>
        <w:t>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содержатся следующие разъяснения:</w:t>
      </w:r>
    </w:p>
    <w:p w:rsidR="00C4772C" w:rsidRPr="00C4772C" w:rsidRDefault="00C4772C" w:rsidP="00C4772C">
      <w:pPr>
        <w:spacing w:after="375" w:line="360" w:lineRule="atLeast"/>
        <w:ind w:left="600"/>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w:t>
      </w:r>
      <w:proofErr w:type="gramEnd"/>
    </w:p>
    <w:p w:rsidR="00C4772C" w:rsidRPr="00C4772C" w:rsidRDefault="00C4772C" w:rsidP="00C4772C">
      <w:pPr>
        <w:spacing w:after="375" w:line="360" w:lineRule="atLeast"/>
        <w:ind w:left="600"/>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 xml:space="preserve">Поскольку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не предусматривает в указанном случае каких-либо ограничений при назначении административного наказания, судья вправе применить к юридическому и должностному лицу любую меру наказания в пределах санкции соответствующей статьи, в том числе и максимальную, учитывая при этом смягчающие, отягчающие и иные обстоятельства, влияющие на степень ответственности каждого из этих лиц.</w:t>
      </w:r>
      <w:proofErr w:type="gramEnd"/>
    </w:p>
    <w:p w:rsidR="00C4772C" w:rsidRPr="00C4772C" w:rsidRDefault="00C4772C" w:rsidP="00C4772C">
      <w:pPr>
        <w:spacing w:after="0" w:line="360" w:lineRule="atLeast"/>
        <w:ind w:left="600"/>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lastRenderedPageBreak/>
        <w:t>Привлечение к уголовной ответственности должностного лица не может в силу части 3 </w:t>
      </w:r>
      <w:hyperlink r:id="rId72" w:history="1">
        <w:r w:rsidRPr="00C4772C">
          <w:rPr>
            <w:rFonts w:ascii="Times New Roman" w:eastAsia="Times New Roman" w:hAnsi="Times New Roman" w:cs="Times New Roman"/>
            <w:color w:val="3366CC"/>
            <w:spacing w:val="3"/>
            <w:sz w:val="24"/>
            <w:szCs w:val="24"/>
            <w:u w:val="single"/>
            <w:lang w:eastAsia="ru-RU"/>
          </w:rPr>
          <w:t xml:space="preserve">статьи 2.1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служить основанием для освобождения юридического лица от административной ответственности".</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9. Порядок привлечения к административной ответственности</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Части 1 - 1.3 </w:t>
      </w:r>
      <w:hyperlink r:id="rId73" w:history="1">
        <w:r w:rsidRPr="00C4772C">
          <w:rPr>
            <w:rFonts w:ascii="Times New Roman" w:eastAsia="Times New Roman" w:hAnsi="Times New Roman" w:cs="Times New Roman"/>
            <w:color w:val="3366CC"/>
            <w:spacing w:val="3"/>
            <w:sz w:val="24"/>
            <w:szCs w:val="24"/>
            <w:u w:val="single"/>
            <w:lang w:eastAsia="ru-RU"/>
          </w:rPr>
          <w:t xml:space="preserve">ст. 28.1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содержат закрытый перечень поводов для возбуждения дела об административном правонарушении. Одним из них, например, является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w:t>
      </w:r>
      <w:hyperlink r:id="rId74" w:history="1">
        <w:r w:rsidRPr="00C4772C">
          <w:rPr>
            <w:rFonts w:ascii="Times New Roman" w:eastAsia="Times New Roman" w:hAnsi="Times New Roman" w:cs="Times New Roman"/>
            <w:color w:val="3366CC"/>
            <w:spacing w:val="3"/>
            <w:sz w:val="24"/>
            <w:szCs w:val="24"/>
            <w:u w:val="single"/>
            <w:lang w:eastAsia="ru-RU"/>
          </w:rPr>
          <w:t>административного правонарушения</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В соответствии с п. 1 </w:t>
      </w:r>
      <w:hyperlink r:id="rId75" w:history="1">
        <w:r w:rsidRPr="00C4772C">
          <w:rPr>
            <w:rFonts w:ascii="Times New Roman" w:eastAsia="Times New Roman" w:hAnsi="Times New Roman" w:cs="Times New Roman"/>
            <w:color w:val="3366CC"/>
            <w:spacing w:val="3"/>
            <w:sz w:val="24"/>
            <w:szCs w:val="24"/>
            <w:u w:val="single"/>
            <w:lang w:eastAsia="ru-RU"/>
          </w:rPr>
          <w:t xml:space="preserve">ст. 28.2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xml:space="preserve"> о совершении административного правонарушения составляется протокол, за исключением отдельных предусмотренных </w:t>
      </w:r>
      <w:proofErr w:type="spellStart"/>
      <w:r w:rsidRPr="00C4772C">
        <w:rPr>
          <w:rFonts w:ascii="Times New Roman" w:eastAsia="Times New Roman" w:hAnsi="Times New Roman" w:cs="Times New Roman"/>
          <w:color w:val="000000"/>
          <w:spacing w:val="3"/>
          <w:sz w:val="24"/>
          <w:szCs w:val="24"/>
          <w:lang w:eastAsia="ru-RU"/>
        </w:rPr>
        <w:t>КоАП</w:t>
      </w:r>
      <w:proofErr w:type="spellEnd"/>
      <w:r w:rsidRPr="00C4772C">
        <w:rPr>
          <w:rFonts w:ascii="Times New Roman" w:eastAsia="Times New Roman" w:hAnsi="Times New Roman" w:cs="Times New Roman"/>
          <w:color w:val="000000"/>
          <w:spacing w:val="3"/>
          <w:sz w:val="24"/>
          <w:szCs w:val="24"/>
          <w:lang w:eastAsia="ru-RU"/>
        </w:rPr>
        <w:t xml:space="preserve"> РФ случаев, определенных </w:t>
      </w:r>
      <w:hyperlink r:id="rId76" w:history="1">
        <w:r w:rsidRPr="00C4772C">
          <w:rPr>
            <w:rFonts w:ascii="Times New Roman" w:eastAsia="Times New Roman" w:hAnsi="Times New Roman" w:cs="Times New Roman"/>
            <w:color w:val="3366CC"/>
            <w:spacing w:val="3"/>
            <w:sz w:val="24"/>
            <w:szCs w:val="24"/>
            <w:u w:val="single"/>
            <w:lang w:eastAsia="ru-RU"/>
          </w:rPr>
          <w:t>ст. 28.4</w:t>
        </w:r>
      </w:hyperlink>
      <w:r w:rsidRPr="00C4772C">
        <w:rPr>
          <w:rFonts w:ascii="Times New Roman" w:eastAsia="Times New Roman" w:hAnsi="Times New Roman" w:cs="Times New Roman"/>
          <w:color w:val="000000"/>
          <w:spacing w:val="3"/>
          <w:sz w:val="24"/>
          <w:szCs w:val="24"/>
          <w:lang w:eastAsia="ru-RU"/>
        </w:rPr>
        <w:t>, ч. ч. 1, 3 и 4 </w:t>
      </w:r>
      <w:hyperlink r:id="rId77" w:history="1">
        <w:r w:rsidRPr="00C4772C">
          <w:rPr>
            <w:rFonts w:ascii="Times New Roman" w:eastAsia="Times New Roman" w:hAnsi="Times New Roman" w:cs="Times New Roman"/>
            <w:color w:val="3366CC"/>
            <w:spacing w:val="3"/>
            <w:sz w:val="24"/>
            <w:szCs w:val="24"/>
            <w:u w:val="single"/>
            <w:lang w:eastAsia="ru-RU"/>
          </w:rPr>
          <w:t xml:space="preserve">ст. 28.6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roofErr w:type="gramEnd"/>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Согласно </w:t>
      </w:r>
      <w:proofErr w:type="spellStart"/>
      <w:r w:rsidRPr="00C4772C">
        <w:rPr>
          <w:rFonts w:ascii="Times New Roman" w:eastAsia="Times New Roman" w:hAnsi="Times New Roman" w:cs="Times New Roman"/>
          <w:color w:val="000000"/>
          <w:spacing w:val="3"/>
          <w:sz w:val="24"/>
          <w:szCs w:val="24"/>
          <w:lang w:eastAsia="ru-RU"/>
        </w:rPr>
        <w:t>пп</w:t>
      </w:r>
      <w:proofErr w:type="spellEnd"/>
      <w:r w:rsidRPr="00C4772C">
        <w:rPr>
          <w:rFonts w:ascii="Times New Roman" w:eastAsia="Times New Roman" w:hAnsi="Times New Roman" w:cs="Times New Roman"/>
          <w:color w:val="000000"/>
          <w:spacing w:val="3"/>
          <w:sz w:val="24"/>
          <w:szCs w:val="24"/>
          <w:lang w:eastAsia="ru-RU"/>
        </w:rPr>
        <w:t>. 1 - 2 </w:t>
      </w:r>
      <w:hyperlink r:id="rId78" w:history="1">
        <w:r w:rsidRPr="00C4772C">
          <w:rPr>
            <w:rFonts w:ascii="Times New Roman" w:eastAsia="Times New Roman" w:hAnsi="Times New Roman" w:cs="Times New Roman"/>
            <w:color w:val="3366CC"/>
            <w:spacing w:val="3"/>
            <w:sz w:val="24"/>
            <w:szCs w:val="24"/>
            <w:u w:val="single"/>
            <w:lang w:eastAsia="ru-RU"/>
          </w:rPr>
          <w:t xml:space="preserve">ст. 28.5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отдельных случаях, указанных в </w:t>
      </w:r>
      <w:hyperlink r:id="rId79" w:history="1">
        <w:r w:rsidRPr="00C4772C">
          <w:rPr>
            <w:rFonts w:ascii="Times New Roman" w:eastAsia="Times New Roman" w:hAnsi="Times New Roman" w:cs="Times New Roman"/>
            <w:color w:val="3366CC"/>
            <w:spacing w:val="3"/>
            <w:sz w:val="24"/>
            <w:szCs w:val="24"/>
            <w:u w:val="single"/>
            <w:lang w:eastAsia="ru-RU"/>
          </w:rPr>
          <w:t xml:space="preserve">ст. 28.7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проводится административное расследование.</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80" w:history="1">
        <w:r w:rsidRPr="00C4772C">
          <w:rPr>
            <w:rFonts w:ascii="Times New Roman" w:eastAsia="Times New Roman" w:hAnsi="Times New Roman" w:cs="Times New Roman"/>
            <w:color w:val="3366CC"/>
            <w:spacing w:val="3"/>
            <w:sz w:val="24"/>
            <w:szCs w:val="24"/>
            <w:u w:val="single"/>
            <w:lang w:eastAsia="ru-RU"/>
          </w:rPr>
          <w:t xml:space="preserve">ст. 28.7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Далее </w:t>
      </w:r>
      <w:hyperlink r:id="rId81" w:history="1">
        <w:r w:rsidRPr="00C4772C">
          <w:rPr>
            <w:rFonts w:ascii="Times New Roman" w:eastAsia="Times New Roman" w:hAnsi="Times New Roman" w:cs="Times New Roman"/>
            <w:color w:val="3366CC"/>
            <w:spacing w:val="3"/>
            <w:sz w:val="24"/>
            <w:szCs w:val="24"/>
            <w:u w:val="single"/>
            <w:lang w:eastAsia="ru-RU"/>
          </w:rPr>
          <w:t>протокол</w:t>
        </w:r>
      </w:hyperlink>
      <w:r w:rsidRPr="00C4772C">
        <w:rPr>
          <w:rFonts w:ascii="Times New Roman" w:eastAsia="Times New Roman" w:hAnsi="Times New Roman" w:cs="Times New Roman"/>
          <w:color w:val="000000"/>
          <w:spacing w:val="3"/>
          <w:sz w:val="24"/>
          <w:szCs w:val="24"/>
          <w:lang w:eastAsia="ru-RU"/>
        </w:rPr>
        <w:t>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 (п. 1 </w:t>
      </w:r>
      <w:hyperlink r:id="rId82" w:history="1">
        <w:r w:rsidRPr="00C4772C">
          <w:rPr>
            <w:rFonts w:ascii="Times New Roman" w:eastAsia="Times New Roman" w:hAnsi="Times New Roman" w:cs="Times New Roman"/>
            <w:color w:val="3366CC"/>
            <w:spacing w:val="3"/>
            <w:sz w:val="24"/>
            <w:szCs w:val="24"/>
            <w:u w:val="single"/>
            <w:lang w:eastAsia="ru-RU"/>
          </w:rPr>
          <w:t xml:space="preserve">ст. 28.8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Затем осуществляется рассмотрение дела об административном правонарушении, по результатам которого может быть вынесено </w:t>
      </w:r>
      <w:hyperlink r:id="rId83" w:history="1">
        <w:r w:rsidRPr="00C4772C">
          <w:rPr>
            <w:rFonts w:ascii="Times New Roman" w:eastAsia="Times New Roman" w:hAnsi="Times New Roman" w:cs="Times New Roman"/>
            <w:color w:val="3366CC"/>
            <w:spacing w:val="3"/>
            <w:sz w:val="24"/>
            <w:szCs w:val="24"/>
            <w:u w:val="single"/>
            <w:lang w:eastAsia="ru-RU"/>
          </w:rPr>
          <w:t>постановление</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numPr>
          <w:ilvl w:val="0"/>
          <w:numId w:val="9"/>
        </w:numPr>
        <w:spacing w:before="100" w:beforeAutospacing="1" w:after="10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о назначении административного наказания;</w:t>
      </w:r>
    </w:p>
    <w:p w:rsidR="00C4772C" w:rsidRPr="00C4772C" w:rsidRDefault="00C4772C" w:rsidP="00C4772C">
      <w:pPr>
        <w:numPr>
          <w:ilvl w:val="0"/>
          <w:numId w:val="9"/>
        </w:numPr>
        <w:spacing w:beforeAutospacing="1" w:after="0" w:afterAutospacing="1" w:line="240" w:lineRule="auto"/>
        <w:jc w:val="both"/>
        <w:rPr>
          <w:rFonts w:ascii="Times New Roman" w:eastAsia="Times New Roman" w:hAnsi="Times New Roman" w:cs="Times New Roman"/>
          <w:color w:val="333333"/>
          <w:spacing w:val="3"/>
          <w:sz w:val="24"/>
          <w:szCs w:val="24"/>
          <w:lang w:eastAsia="ru-RU"/>
        </w:rPr>
      </w:pPr>
      <w:r w:rsidRPr="00C4772C">
        <w:rPr>
          <w:rFonts w:ascii="Times New Roman" w:eastAsia="Times New Roman" w:hAnsi="Times New Roman" w:cs="Times New Roman"/>
          <w:color w:val="333333"/>
          <w:spacing w:val="3"/>
          <w:sz w:val="24"/>
          <w:szCs w:val="24"/>
          <w:lang w:eastAsia="ru-RU"/>
        </w:rPr>
        <w:t>о прекращении производства по делу об административном правонарушении (п. 1 </w:t>
      </w:r>
      <w:hyperlink r:id="rId84" w:history="1">
        <w:r w:rsidRPr="00C4772C">
          <w:rPr>
            <w:rFonts w:ascii="Times New Roman" w:eastAsia="Times New Roman" w:hAnsi="Times New Roman" w:cs="Times New Roman"/>
            <w:color w:val="3366CC"/>
            <w:spacing w:val="3"/>
            <w:sz w:val="24"/>
            <w:szCs w:val="24"/>
            <w:u w:val="single"/>
            <w:lang w:eastAsia="ru-RU"/>
          </w:rPr>
          <w:t xml:space="preserve">ст. 29.9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333333"/>
          <w:spacing w:val="3"/>
          <w:sz w:val="24"/>
          <w:szCs w:val="24"/>
          <w:lang w:eastAsia="ru-RU"/>
        </w:rPr>
        <w:t>).</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10. Крайняя необходимость исключает производство</w:t>
      </w:r>
      <w:r w:rsidRPr="00C4772C">
        <w:rPr>
          <w:rFonts w:ascii="Times New Roman" w:eastAsia="Times New Roman" w:hAnsi="Times New Roman" w:cs="Times New Roman"/>
          <w:b/>
          <w:bCs/>
          <w:color w:val="333333"/>
          <w:spacing w:val="3"/>
          <w:sz w:val="24"/>
          <w:szCs w:val="24"/>
          <w:lang w:eastAsia="ru-RU"/>
        </w:rPr>
        <w:br/>
        <w:t>по делу об административном правонарушении</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соответствии со </w:t>
      </w:r>
      <w:hyperlink r:id="rId85" w:history="1">
        <w:r w:rsidRPr="00C4772C">
          <w:rPr>
            <w:rFonts w:ascii="Times New Roman" w:eastAsia="Times New Roman" w:hAnsi="Times New Roman" w:cs="Times New Roman"/>
            <w:color w:val="3366CC"/>
            <w:spacing w:val="3"/>
            <w:sz w:val="24"/>
            <w:szCs w:val="24"/>
            <w:u w:val="single"/>
            <w:lang w:eastAsia="ru-RU"/>
          </w:rPr>
          <w:t xml:space="preserve">статьей 2.7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xml:space="preserve"> не является административным правонарушением причинение лицом </w:t>
      </w:r>
      <w:proofErr w:type="gramStart"/>
      <w:r w:rsidRPr="00C4772C">
        <w:rPr>
          <w:rFonts w:ascii="Times New Roman" w:eastAsia="Times New Roman" w:hAnsi="Times New Roman" w:cs="Times New Roman"/>
          <w:color w:val="000000"/>
          <w:spacing w:val="3"/>
          <w:sz w:val="24"/>
          <w:szCs w:val="24"/>
          <w:lang w:eastAsia="ru-RU"/>
        </w:rPr>
        <w:t>вреда</w:t>
      </w:r>
      <w:proofErr w:type="gramEnd"/>
      <w:r w:rsidRPr="00C4772C">
        <w:rPr>
          <w:rFonts w:ascii="Times New Roman" w:eastAsia="Times New Roman" w:hAnsi="Times New Roman" w:cs="Times New Roman"/>
          <w:color w:val="000000"/>
          <w:spacing w:val="3"/>
          <w:sz w:val="24"/>
          <w:szCs w:val="24"/>
          <w:lang w:eastAsia="ru-RU"/>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lastRenderedPageBreak/>
        <w:t>Действие лица в состоянии крайней необходимости относится к обстоятельствам, исключающим производство по делу об административном правонарушении. Если лицо, совершившее административно наказуемое деяние, находилось в состоянии крайней необходимости, то производство по делу не может быть начато, а начатое подлежит прекращению на основании п. 3 ч. 1 </w:t>
      </w:r>
      <w:hyperlink r:id="rId86" w:history="1">
        <w:r w:rsidRPr="00C4772C">
          <w:rPr>
            <w:rFonts w:ascii="Times New Roman" w:eastAsia="Times New Roman" w:hAnsi="Times New Roman" w:cs="Times New Roman"/>
            <w:color w:val="3366CC"/>
            <w:spacing w:val="3"/>
            <w:sz w:val="24"/>
            <w:szCs w:val="24"/>
            <w:u w:val="single"/>
            <w:lang w:eastAsia="ru-RU"/>
          </w:rPr>
          <w:t xml:space="preserve">ст. 24.5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11. Невменяемость – основание для освобождения</w:t>
      </w:r>
      <w:r w:rsidRPr="00C4772C">
        <w:rPr>
          <w:rFonts w:ascii="Times New Roman" w:eastAsia="Times New Roman" w:hAnsi="Times New Roman" w:cs="Times New Roman"/>
          <w:b/>
          <w:bCs/>
          <w:color w:val="333333"/>
          <w:spacing w:val="3"/>
          <w:sz w:val="24"/>
          <w:szCs w:val="24"/>
          <w:lang w:eastAsia="ru-RU"/>
        </w:rPr>
        <w:br/>
        <w:t>от административной ответственности</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В соответствии со </w:t>
      </w:r>
      <w:hyperlink r:id="rId87" w:history="1">
        <w:r w:rsidRPr="00C4772C">
          <w:rPr>
            <w:rFonts w:ascii="Times New Roman" w:eastAsia="Times New Roman" w:hAnsi="Times New Roman" w:cs="Times New Roman"/>
            <w:color w:val="3366CC"/>
            <w:spacing w:val="3"/>
            <w:sz w:val="24"/>
            <w:szCs w:val="24"/>
            <w:u w:val="single"/>
            <w:lang w:eastAsia="ru-RU"/>
          </w:rPr>
          <w:t xml:space="preserve">статьей 2.8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roofErr w:type="gramEnd"/>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 xml:space="preserve">Состояние невменяемости свидетельствует об отсутствии одного из признаков состава административного правонарушения, характеризующих его субъект. В связи с этим лицо, совершившее административно наказуемое деяние в состоянии невменяемости, не подлежит административной </w:t>
      </w:r>
      <w:proofErr w:type="gramStart"/>
      <w:r w:rsidRPr="00C4772C">
        <w:rPr>
          <w:rFonts w:ascii="Times New Roman" w:eastAsia="Times New Roman" w:hAnsi="Times New Roman" w:cs="Times New Roman"/>
          <w:color w:val="000000"/>
          <w:spacing w:val="3"/>
          <w:sz w:val="24"/>
          <w:szCs w:val="24"/>
          <w:lang w:eastAsia="ru-RU"/>
        </w:rPr>
        <w:t>ответственности</w:t>
      </w:r>
      <w:proofErr w:type="gramEnd"/>
      <w:r w:rsidRPr="00C4772C">
        <w:rPr>
          <w:rFonts w:ascii="Times New Roman" w:eastAsia="Times New Roman" w:hAnsi="Times New Roman" w:cs="Times New Roman"/>
          <w:color w:val="000000"/>
          <w:spacing w:val="3"/>
          <w:sz w:val="24"/>
          <w:szCs w:val="24"/>
          <w:lang w:eastAsia="ru-RU"/>
        </w:rPr>
        <w:t xml:space="preserve"> и производство по делу об административном правонарушении должно быть прекращено (п. 2 ч. 1 </w:t>
      </w:r>
      <w:hyperlink r:id="rId88" w:history="1">
        <w:r w:rsidRPr="00C4772C">
          <w:rPr>
            <w:rFonts w:ascii="Times New Roman" w:eastAsia="Times New Roman" w:hAnsi="Times New Roman" w:cs="Times New Roman"/>
            <w:color w:val="3366CC"/>
            <w:spacing w:val="3"/>
            <w:sz w:val="24"/>
            <w:szCs w:val="24"/>
            <w:u w:val="single"/>
            <w:lang w:eastAsia="ru-RU"/>
          </w:rPr>
          <w:t xml:space="preserve">ст. 24.5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before="100" w:beforeAutospacing="1" w:after="100" w:afterAutospacing="1" w:line="240" w:lineRule="auto"/>
        <w:jc w:val="both"/>
        <w:outlineLvl w:val="1"/>
        <w:rPr>
          <w:rFonts w:ascii="Times New Roman" w:eastAsia="Times New Roman" w:hAnsi="Times New Roman" w:cs="Times New Roman"/>
          <w:b/>
          <w:bCs/>
          <w:color w:val="333333"/>
          <w:spacing w:val="3"/>
          <w:sz w:val="24"/>
          <w:szCs w:val="24"/>
          <w:lang w:eastAsia="ru-RU"/>
        </w:rPr>
      </w:pPr>
      <w:r w:rsidRPr="00C4772C">
        <w:rPr>
          <w:rFonts w:ascii="Times New Roman" w:eastAsia="Times New Roman" w:hAnsi="Times New Roman" w:cs="Times New Roman"/>
          <w:b/>
          <w:bCs/>
          <w:color w:val="333333"/>
          <w:spacing w:val="3"/>
          <w:sz w:val="24"/>
          <w:szCs w:val="24"/>
          <w:lang w:eastAsia="ru-RU"/>
        </w:rPr>
        <w:t>12. Малозначительность административного правонарушения –</w:t>
      </w:r>
      <w:r w:rsidRPr="00C4772C">
        <w:rPr>
          <w:rFonts w:ascii="Times New Roman" w:eastAsia="Times New Roman" w:hAnsi="Times New Roman" w:cs="Times New Roman"/>
          <w:b/>
          <w:bCs/>
          <w:color w:val="333333"/>
          <w:spacing w:val="3"/>
          <w:sz w:val="24"/>
          <w:szCs w:val="24"/>
          <w:lang w:eastAsia="ru-RU"/>
        </w:rPr>
        <w:br/>
        <w:t>возможность освобождения от административной ответственности</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 соответствии со </w:t>
      </w:r>
      <w:hyperlink r:id="rId89" w:history="1">
        <w:r w:rsidRPr="00C4772C">
          <w:rPr>
            <w:rFonts w:ascii="Times New Roman" w:eastAsia="Times New Roman" w:hAnsi="Times New Roman" w:cs="Times New Roman"/>
            <w:color w:val="3366CC"/>
            <w:spacing w:val="3"/>
            <w:sz w:val="24"/>
            <w:szCs w:val="24"/>
            <w:u w:val="single"/>
            <w:lang w:eastAsia="ru-RU"/>
          </w:rPr>
          <w:t xml:space="preserve">статьей 2.9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4772C" w:rsidRPr="00C4772C" w:rsidRDefault="00C4772C" w:rsidP="00C4772C">
      <w:pPr>
        <w:spacing w:after="375"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Основным критерием малозначительности правонарушения является отсутствие в результате его совершения существенной угрозы охраняемым общественным отношениям.</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proofErr w:type="gramStart"/>
      <w:r w:rsidRPr="00C4772C">
        <w:rPr>
          <w:rFonts w:ascii="Times New Roman" w:eastAsia="Times New Roman" w:hAnsi="Times New Roman" w:cs="Times New Roman"/>
          <w:color w:val="000000"/>
          <w:spacing w:val="3"/>
          <w:sz w:val="24"/>
          <w:szCs w:val="24"/>
          <w:lang w:eastAsia="ru-RU"/>
        </w:rPr>
        <w:t>В п. 21 </w:t>
      </w:r>
      <w:hyperlink r:id="rId90" w:history="1">
        <w:r w:rsidRPr="00C4772C">
          <w:rPr>
            <w:rFonts w:ascii="Times New Roman" w:eastAsia="Times New Roman" w:hAnsi="Times New Roman" w:cs="Times New Roman"/>
            <w:color w:val="3366CC"/>
            <w:spacing w:val="3"/>
            <w:sz w:val="24"/>
            <w:szCs w:val="24"/>
            <w:u w:val="single"/>
            <w:lang w:eastAsia="ru-RU"/>
          </w:rPr>
          <w:t>Постановления</w:t>
        </w:r>
      </w:hyperlink>
      <w:r w:rsidRPr="00C4772C">
        <w:rPr>
          <w:rFonts w:ascii="Times New Roman" w:eastAsia="Times New Roman" w:hAnsi="Times New Roman" w:cs="Times New Roman"/>
          <w:color w:val="000000"/>
          <w:spacing w:val="3"/>
          <w:sz w:val="24"/>
          <w:szCs w:val="24"/>
          <w:lang w:eastAsia="ru-RU"/>
        </w:rPr>
        <w:t>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указано, что "</w:t>
      </w:r>
      <w:r w:rsidRPr="00C4772C">
        <w:rPr>
          <w:rFonts w:ascii="Times New Roman" w:eastAsia="Times New Roman" w:hAnsi="Times New Roman" w:cs="Times New Roman"/>
          <w:color w:val="000000"/>
          <w:spacing w:val="3"/>
          <w:sz w:val="24"/>
          <w:szCs w:val="24"/>
          <w:u w:val="single"/>
          <w:lang w:eastAsia="ru-RU"/>
        </w:rPr>
        <w:t>малозначительным административным правонарушением</w:t>
      </w:r>
      <w:r w:rsidRPr="00C4772C">
        <w:rPr>
          <w:rFonts w:ascii="Times New Roman" w:eastAsia="Times New Roman" w:hAnsi="Times New Roman" w:cs="Times New Roman"/>
          <w:color w:val="000000"/>
          <w:spacing w:val="3"/>
          <w:sz w:val="24"/>
          <w:szCs w:val="24"/>
          <w:lang w:eastAsia="ru-RU"/>
        </w:rPr>
        <w:t>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w:t>
      </w:r>
      <w:proofErr w:type="gramEnd"/>
      <w:r w:rsidRPr="00C4772C">
        <w:rPr>
          <w:rFonts w:ascii="Times New Roman" w:eastAsia="Times New Roman" w:hAnsi="Times New Roman" w:cs="Times New Roman"/>
          <w:color w:val="000000"/>
          <w:spacing w:val="3"/>
          <w:sz w:val="24"/>
          <w:szCs w:val="24"/>
          <w:lang w:eastAsia="ru-RU"/>
        </w:rPr>
        <w:t xml:space="preserve"> существенного нарушения охраняемых общественных правоотношений".</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Вместе с тем, соответствии с разъяснениями, содержащимися в том же пункте 21 </w:t>
      </w:r>
      <w:hyperlink r:id="rId91" w:history="1">
        <w:r w:rsidRPr="00C4772C">
          <w:rPr>
            <w:rFonts w:ascii="Times New Roman" w:eastAsia="Times New Roman" w:hAnsi="Times New Roman" w:cs="Times New Roman"/>
            <w:color w:val="3366CC"/>
            <w:spacing w:val="3"/>
            <w:sz w:val="24"/>
            <w:szCs w:val="24"/>
            <w:u w:val="single"/>
            <w:lang w:eastAsia="ru-RU"/>
          </w:rPr>
          <w:t>Постановления</w:t>
        </w:r>
      </w:hyperlink>
      <w:r w:rsidRPr="00C4772C">
        <w:rPr>
          <w:rFonts w:ascii="Times New Roman" w:eastAsia="Times New Roman" w:hAnsi="Times New Roman" w:cs="Times New Roman"/>
          <w:color w:val="000000"/>
          <w:spacing w:val="3"/>
          <w:sz w:val="24"/>
          <w:szCs w:val="24"/>
          <w:lang w:eastAsia="ru-RU"/>
        </w:rPr>
        <w:t xml:space="preserve"> Пленума </w:t>
      </w:r>
      <w:proofErr w:type="gramStart"/>
      <w:r w:rsidRPr="00C4772C">
        <w:rPr>
          <w:rFonts w:ascii="Times New Roman" w:eastAsia="Times New Roman" w:hAnsi="Times New Roman" w:cs="Times New Roman"/>
          <w:color w:val="000000"/>
          <w:spacing w:val="3"/>
          <w:sz w:val="24"/>
          <w:szCs w:val="24"/>
          <w:lang w:eastAsia="ru-RU"/>
        </w:rPr>
        <w:t>ВС</w:t>
      </w:r>
      <w:proofErr w:type="gramEnd"/>
      <w:r w:rsidRPr="00C4772C">
        <w:rPr>
          <w:rFonts w:ascii="Times New Roman" w:eastAsia="Times New Roman" w:hAnsi="Times New Roman" w:cs="Times New Roman"/>
          <w:color w:val="000000"/>
          <w:spacing w:val="3"/>
          <w:sz w:val="24"/>
          <w:szCs w:val="24"/>
          <w:lang w:eastAsia="ru-RU"/>
        </w:rPr>
        <w:t xml:space="preserve"> РФ № 5, "с учетом признаков объективной стороны некоторых административных правонарушений, они ни при каких обстоятельствах </w:t>
      </w:r>
      <w:r w:rsidRPr="00C4772C">
        <w:rPr>
          <w:rFonts w:ascii="Times New Roman" w:eastAsia="Times New Roman" w:hAnsi="Times New Roman" w:cs="Times New Roman"/>
          <w:color w:val="000000"/>
          <w:spacing w:val="3"/>
          <w:sz w:val="24"/>
          <w:szCs w:val="24"/>
          <w:u w:val="single"/>
          <w:lang w:eastAsia="ru-RU"/>
        </w:rPr>
        <w:t>не могут быть признаны малозначительными</w:t>
      </w:r>
      <w:r w:rsidRPr="00C4772C">
        <w:rPr>
          <w:rFonts w:ascii="Times New Roman" w:eastAsia="Times New Roman" w:hAnsi="Times New Roman" w:cs="Times New Roman"/>
          <w:color w:val="000000"/>
          <w:spacing w:val="3"/>
          <w:sz w:val="24"/>
          <w:szCs w:val="24"/>
          <w:lang w:eastAsia="ru-RU"/>
        </w:rPr>
        <w:t xml:space="preserve">, поскольку существенно нарушают охраняемые общественные отношения. К </w:t>
      </w:r>
      <w:r w:rsidRPr="00C4772C">
        <w:rPr>
          <w:rFonts w:ascii="Times New Roman" w:eastAsia="Times New Roman" w:hAnsi="Times New Roman" w:cs="Times New Roman"/>
          <w:color w:val="000000"/>
          <w:spacing w:val="3"/>
          <w:sz w:val="24"/>
          <w:szCs w:val="24"/>
          <w:lang w:eastAsia="ru-RU"/>
        </w:rPr>
        <w:lastRenderedPageBreak/>
        <w:t>ним, в частности, относятся административные правонарушения, предусмотренные </w:t>
      </w:r>
      <w:hyperlink r:id="rId92" w:history="1">
        <w:r w:rsidRPr="00C4772C">
          <w:rPr>
            <w:rFonts w:ascii="Times New Roman" w:eastAsia="Times New Roman" w:hAnsi="Times New Roman" w:cs="Times New Roman"/>
            <w:color w:val="3366CC"/>
            <w:spacing w:val="3"/>
            <w:sz w:val="24"/>
            <w:szCs w:val="24"/>
            <w:u w:val="single"/>
            <w:lang w:eastAsia="ru-RU"/>
          </w:rPr>
          <w:t>статьями 12.8</w:t>
        </w:r>
      </w:hyperlink>
      <w:r w:rsidRPr="00C4772C">
        <w:rPr>
          <w:rFonts w:ascii="Times New Roman" w:eastAsia="Times New Roman" w:hAnsi="Times New Roman" w:cs="Times New Roman"/>
          <w:color w:val="000000"/>
          <w:spacing w:val="3"/>
          <w:sz w:val="24"/>
          <w:szCs w:val="24"/>
          <w:lang w:eastAsia="ru-RU"/>
        </w:rPr>
        <w:t>, </w:t>
      </w:r>
      <w:hyperlink r:id="rId93" w:history="1">
        <w:r w:rsidRPr="00C4772C">
          <w:rPr>
            <w:rFonts w:ascii="Times New Roman" w:eastAsia="Times New Roman" w:hAnsi="Times New Roman" w:cs="Times New Roman"/>
            <w:color w:val="3366CC"/>
            <w:spacing w:val="3"/>
            <w:sz w:val="24"/>
            <w:szCs w:val="24"/>
            <w:u w:val="single"/>
            <w:lang w:eastAsia="ru-RU"/>
          </w:rPr>
          <w:t xml:space="preserve">12.26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Следует обратить внимание на то, что </w:t>
      </w:r>
      <w:hyperlink r:id="rId94" w:history="1">
        <w:r w:rsidRPr="00C4772C">
          <w:rPr>
            <w:rFonts w:ascii="Times New Roman" w:eastAsia="Times New Roman" w:hAnsi="Times New Roman" w:cs="Times New Roman"/>
            <w:color w:val="3366CC"/>
            <w:spacing w:val="3"/>
            <w:sz w:val="24"/>
            <w:szCs w:val="24"/>
            <w:u w:val="single"/>
            <w:lang w:eastAsia="ru-RU"/>
          </w:rPr>
          <w:t xml:space="preserve">статья 2.9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 устанавливает </w:t>
      </w:r>
      <w:r w:rsidRPr="00C4772C">
        <w:rPr>
          <w:rFonts w:ascii="Times New Roman" w:eastAsia="Times New Roman" w:hAnsi="Times New Roman" w:cs="Times New Roman"/>
          <w:color w:val="000000"/>
          <w:spacing w:val="3"/>
          <w:sz w:val="24"/>
          <w:szCs w:val="24"/>
          <w:u w:val="single"/>
          <w:lang w:eastAsia="ru-RU"/>
        </w:rPr>
        <w:t>право, а не обязанность</w:t>
      </w:r>
      <w:r w:rsidRPr="00C4772C">
        <w:rPr>
          <w:rFonts w:ascii="Times New Roman" w:eastAsia="Times New Roman" w:hAnsi="Times New Roman" w:cs="Times New Roman"/>
          <w:color w:val="000000"/>
          <w:spacing w:val="3"/>
          <w:sz w:val="24"/>
          <w:szCs w:val="24"/>
          <w:lang w:eastAsia="ru-RU"/>
        </w:rPr>
        <w:t> органа, должностного лица или судьи, уполномоченных рассматривать дело об административном правонарушении, освободить лицо, совершившее административное правонарушение, от административной ответственности в связи с малозначительностью деяния с применением к нему такой меры воздействия, как устное замечание.</w:t>
      </w:r>
    </w:p>
    <w:p w:rsidR="00C4772C" w:rsidRPr="00C4772C" w:rsidRDefault="00C4772C" w:rsidP="00C4772C">
      <w:pPr>
        <w:spacing w:after="0" w:line="360" w:lineRule="atLeast"/>
        <w:jc w:val="both"/>
        <w:rPr>
          <w:rFonts w:ascii="Times New Roman" w:eastAsia="Times New Roman" w:hAnsi="Times New Roman" w:cs="Times New Roman"/>
          <w:color w:val="000000"/>
          <w:spacing w:val="3"/>
          <w:sz w:val="24"/>
          <w:szCs w:val="24"/>
          <w:lang w:eastAsia="ru-RU"/>
        </w:rPr>
      </w:pPr>
      <w:r w:rsidRPr="00C4772C">
        <w:rPr>
          <w:rFonts w:ascii="Times New Roman" w:eastAsia="Times New Roman" w:hAnsi="Times New Roman" w:cs="Times New Roman"/>
          <w:color w:val="000000"/>
          <w:spacing w:val="3"/>
          <w:sz w:val="24"/>
          <w:szCs w:val="24"/>
          <w:lang w:eastAsia="ru-RU"/>
        </w:rPr>
        <w:t>Принятие решения о малозначительности административного правонарушения и объявление лицу, его совершившему, устного замечания влечет прекращение производства по делу об административном правонарушении (</w:t>
      </w:r>
      <w:hyperlink r:id="rId95" w:history="1">
        <w:r w:rsidRPr="00C4772C">
          <w:rPr>
            <w:rFonts w:ascii="Times New Roman" w:eastAsia="Times New Roman" w:hAnsi="Times New Roman" w:cs="Times New Roman"/>
            <w:color w:val="3366CC"/>
            <w:spacing w:val="3"/>
            <w:sz w:val="24"/>
            <w:szCs w:val="24"/>
            <w:u w:val="single"/>
            <w:lang w:eastAsia="ru-RU"/>
          </w:rPr>
          <w:t>ст. 29.9</w:t>
        </w:r>
      </w:hyperlink>
      <w:r w:rsidRPr="00C4772C">
        <w:rPr>
          <w:rFonts w:ascii="Times New Roman" w:eastAsia="Times New Roman" w:hAnsi="Times New Roman" w:cs="Times New Roman"/>
          <w:color w:val="000000"/>
          <w:spacing w:val="3"/>
          <w:sz w:val="24"/>
          <w:szCs w:val="24"/>
          <w:lang w:eastAsia="ru-RU"/>
        </w:rPr>
        <w:t>, п. 3 ч. 1 </w:t>
      </w:r>
      <w:hyperlink r:id="rId96" w:history="1">
        <w:r w:rsidRPr="00C4772C">
          <w:rPr>
            <w:rFonts w:ascii="Times New Roman" w:eastAsia="Times New Roman" w:hAnsi="Times New Roman" w:cs="Times New Roman"/>
            <w:color w:val="3366CC"/>
            <w:spacing w:val="3"/>
            <w:sz w:val="24"/>
            <w:szCs w:val="24"/>
            <w:u w:val="single"/>
            <w:lang w:eastAsia="ru-RU"/>
          </w:rPr>
          <w:t>ст. 30.7</w:t>
        </w:r>
      </w:hyperlink>
      <w:r w:rsidRPr="00C4772C">
        <w:rPr>
          <w:rFonts w:ascii="Times New Roman" w:eastAsia="Times New Roman" w:hAnsi="Times New Roman" w:cs="Times New Roman"/>
          <w:color w:val="000000"/>
          <w:spacing w:val="3"/>
          <w:sz w:val="24"/>
          <w:szCs w:val="24"/>
          <w:lang w:eastAsia="ru-RU"/>
        </w:rPr>
        <w:t>, п. 4 ч. 2 </w:t>
      </w:r>
      <w:hyperlink r:id="rId97" w:history="1">
        <w:r w:rsidRPr="00C4772C">
          <w:rPr>
            <w:rFonts w:ascii="Times New Roman" w:eastAsia="Times New Roman" w:hAnsi="Times New Roman" w:cs="Times New Roman"/>
            <w:color w:val="3366CC"/>
            <w:spacing w:val="3"/>
            <w:sz w:val="24"/>
            <w:szCs w:val="24"/>
            <w:u w:val="single"/>
            <w:lang w:eastAsia="ru-RU"/>
          </w:rPr>
          <w:t xml:space="preserve">ст. 30.17 </w:t>
        </w:r>
        <w:proofErr w:type="spellStart"/>
        <w:r w:rsidRPr="00C4772C">
          <w:rPr>
            <w:rFonts w:ascii="Times New Roman" w:eastAsia="Times New Roman" w:hAnsi="Times New Roman" w:cs="Times New Roman"/>
            <w:color w:val="3366CC"/>
            <w:spacing w:val="3"/>
            <w:sz w:val="24"/>
            <w:szCs w:val="24"/>
            <w:u w:val="single"/>
            <w:lang w:eastAsia="ru-RU"/>
          </w:rPr>
          <w:t>КоАП</w:t>
        </w:r>
        <w:proofErr w:type="spellEnd"/>
        <w:r w:rsidRPr="00C4772C">
          <w:rPr>
            <w:rFonts w:ascii="Times New Roman" w:eastAsia="Times New Roman" w:hAnsi="Times New Roman" w:cs="Times New Roman"/>
            <w:color w:val="3366CC"/>
            <w:spacing w:val="3"/>
            <w:sz w:val="24"/>
            <w:szCs w:val="24"/>
            <w:u w:val="single"/>
            <w:lang w:eastAsia="ru-RU"/>
          </w:rPr>
          <w:t xml:space="preserve"> РФ</w:t>
        </w:r>
      </w:hyperlink>
      <w:r w:rsidRPr="00C4772C">
        <w:rPr>
          <w:rFonts w:ascii="Times New Roman" w:eastAsia="Times New Roman" w:hAnsi="Times New Roman" w:cs="Times New Roman"/>
          <w:color w:val="000000"/>
          <w:spacing w:val="3"/>
          <w:sz w:val="24"/>
          <w:szCs w:val="24"/>
          <w:lang w:eastAsia="ru-RU"/>
        </w:rPr>
        <w:t>).</w:t>
      </w:r>
    </w:p>
    <w:p w:rsidR="006B7AD2" w:rsidRPr="00C4772C" w:rsidRDefault="006B7AD2" w:rsidP="00C4772C">
      <w:pPr>
        <w:jc w:val="both"/>
        <w:rPr>
          <w:rFonts w:ascii="Times New Roman" w:hAnsi="Times New Roman" w:cs="Times New Roman"/>
          <w:sz w:val="24"/>
          <w:szCs w:val="24"/>
        </w:rPr>
      </w:pPr>
    </w:p>
    <w:sectPr w:rsidR="006B7AD2" w:rsidRPr="00C4772C" w:rsidSect="00C477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C02"/>
    <w:multiLevelType w:val="multilevel"/>
    <w:tmpl w:val="DF64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B5471"/>
    <w:multiLevelType w:val="multilevel"/>
    <w:tmpl w:val="8C2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E07CD"/>
    <w:multiLevelType w:val="multilevel"/>
    <w:tmpl w:val="CD48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93613"/>
    <w:multiLevelType w:val="multilevel"/>
    <w:tmpl w:val="65E81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6C2122"/>
    <w:multiLevelType w:val="multilevel"/>
    <w:tmpl w:val="B494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852DD"/>
    <w:multiLevelType w:val="multilevel"/>
    <w:tmpl w:val="609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44E19"/>
    <w:multiLevelType w:val="multilevel"/>
    <w:tmpl w:val="CA20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43C48"/>
    <w:multiLevelType w:val="multilevel"/>
    <w:tmpl w:val="D176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55494"/>
    <w:multiLevelType w:val="multilevel"/>
    <w:tmpl w:val="83F4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1"/>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772C"/>
    <w:rsid w:val="006B7AD2"/>
    <w:rsid w:val="00C4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D2"/>
  </w:style>
  <w:style w:type="paragraph" w:styleId="2">
    <w:name w:val="heading 2"/>
    <w:basedOn w:val="a"/>
    <w:link w:val="20"/>
    <w:uiPriority w:val="9"/>
    <w:qFormat/>
    <w:rsid w:val="00C477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77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7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77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7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772C"/>
    <w:rPr>
      <w:color w:val="0000FF"/>
      <w:u w:val="single"/>
    </w:rPr>
  </w:style>
  <w:style w:type="character" w:styleId="a5">
    <w:name w:val="Strong"/>
    <w:basedOn w:val="a0"/>
    <w:uiPriority w:val="22"/>
    <w:qFormat/>
    <w:rsid w:val="00C4772C"/>
    <w:rPr>
      <w:b/>
      <w:bCs/>
    </w:rPr>
  </w:style>
  <w:style w:type="character" w:styleId="a6">
    <w:name w:val="Emphasis"/>
    <w:basedOn w:val="a0"/>
    <w:uiPriority w:val="20"/>
    <w:qFormat/>
    <w:rsid w:val="00C4772C"/>
    <w:rPr>
      <w:i/>
      <w:iCs/>
    </w:rPr>
  </w:style>
  <w:style w:type="paragraph" w:customStyle="1" w:styleId="rteindent1">
    <w:name w:val="rteindent1"/>
    <w:basedOn w:val="a"/>
    <w:rsid w:val="00C47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4772C"/>
    <w:pPr>
      <w:spacing w:after="0" w:line="240" w:lineRule="auto"/>
    </w:pPr>
  </w:style>
</w:styles>
</file>

<file path=word/webSettings.xml><?xml version="1.0" encoding="utf-8"?>
<w:webSettings xmlns:r="http://schemas.openxmlformats.org/officeDocument/2006/relationships" xmlns:w="http://schemas.openxmlformats.org/wordprocessingml/2006/main">
  <w:divs>
    <w:div w:id="479080004">
      <w:bodyDiv w:val="1"/>
      <w:marLeft w:val="0"/>
      <w:marRight w:val="0"/>
      <w:marTop w:val="0"/>
      <w:marBottom w:val="0"/>
      <w:divBdr>
        <w:top w:val="none" w:sz="0" w:space="0" w:color="auto"/>
        <w:left w:val="none" w:sz="0" w:space="0" w:color="auto"/>
        <w:bottom w:val="none" w:sz="0" w:space="0" w:color="auto"/>
        <w:right w:val="none" w:sz="0" w:space="0" w:color="auto"/>
      </w:divBdr>
      <w:divsChild>
        <w:div w:id="210045657">
          <w:marLeft w:val="0"/>
          <w:marRight w:val="0"/>
          <w:marTop w:val="0"/>
          <w:marBottom w:val="0"/>
          <w:divBdr>
            <w:top w:val="none" w:sz="0" w:space="0" w:color="auto"/>
            <w:left w:val="none" w:sz="0" w:space="0" w:color="auto"/>
            <w:bottom w:val="none" w:sz="0" w:space="0" w:color="auto"/>
            <w:right w:val="none" w:sz="0" w:space="0" w:color="auto"/>
          </w:divBdr>
          <w:divsChild>
            <w:div w:id="839463466">
              <w:marLeft w:val="0"/>
              <w:marRight w:val="0"/>
              <w:marTop w:val="0"/>
              <w:marBottom w:val="225"/>
              <w:divBdr>
                <w:top w:val="none" w:sz="0" w:space="0" w:color="auto"/>
                <w:left w:val="none" w:sz="0" w:space="0" w:color="auto"/>
                <w:bottom w:val="none" w:sz="0" w:space="0" w:color="auto"/>
                <w:right w:val="none" w:sz="0" w:space="0" w:color="auto"/>
              </w:divBdr>
            </w:div>
          </w:divsChild>
        </w:div>
        <w:div w:id="1690176607">
          <w:marLeft w:val="0"/>
          <w:marRight w:val="0"/>
          <w:marTop w:val="0"/>
          <w:marBottom w:val="0"/>
          <w:divBdr>
            <w:top w:val="none" w:sz="0" w:space="0" w:color="auto"/>
            <w:left w:val="none" w:sz="0" w:space="0" w:color="auto"/>
            <w:bottom w:val="none" w:sz="0" w:space="0" w:color="auto"/>
            <w:right w:val="none" w:sz="0" w:space="0" w:color="auto"/>
          </w:divBdr>
          <w:divsChild>
            <w:div w:id="1412238616">
              <w:marLeft w:val="0"/>
              <w:marRight w:val="0"/>
              <w:marTop w:val="225"/>
              <w:marBottom w:val="0"/>
              <w:divBdr>
                <w:top w:val="none" w:sz="0" w:space="0" w:color="auto"/>
                <w:left w:val="none" w:sz="0" w:space="0" w:color="auto"/>
                <w:bottom w:val="none" w:sz="0" w:space="0" w:color="auto"/>
                <w:right w:val="none" w:sz="0" w:space="0" w:color="auto"/>
              </w:divBdr>
              <w:divsChild>
                <w:div w:id="1842037236">
                  <w:marLeft w:val="0"/>
                  <w:marRight w:val="0"/>
                  <w:marTop w:val="0"/>
                  <w:marBottom w:val="0"/>
                  <w:divBdr>
                    <w:top w:val="none" w:sz="0" w:space="0" w:color="auto"/>
                    <w:left w:val="none" w:sz="0" w:space="0" w:color="auto"/>
                    <w:bottom w:val="none" w:sz="0" w:space="0" w:color="auto"/>
                    <w:right w:val="none" w:sz="0" w:space="0" w:color="auto"/>
                  </w:divBdr>
                  <w:divsChild>
                    <w:div w:id="868839775">
                      <w:marLeft w:val="0"/>
                      <w:marRight w:val="0"/>
                      <w:marTop w:val="0"/>
                      <w:marBottom w:val="0"/>
                      <w:divBdr>
                        <w:top w:val="none" w:sz="0" w:space="0" w:color="auto"/>
                        <w:left w:val="none" w:sz="0" w:space="0" w:color="auto"/>
                        <w:bottom w:val="none" w:sz="0" w:space="0" w:color="auto"/>
                        <w:right w:val="none" w:sz="0" w:space="0" w:color="auto"/>
                      </w:divBdr>
                      <w:divsChild>
                        <w:div w:id="17834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06358">
      <w:bodyDiv w:val="1"/>
      <w:marLeft w:val="0"/>
      <w:marRight w:val="0"/>
      <w:marTop w:val="0"/>
      <w:marBottom w:val="0"/>
      <w:divBdr>
        <w:top w:val="none" w:sz="0" w:space="0" w:color="auto"/>
        <w:left w:val="none" w:sz="0" w:space="0" w:color="auto"/>
        <w:bottom w:val="none" w:sz="0" w:space="0" w:color="auto"/>
        <w:right w:val="none" w:sz="0" w:space="0" w:color="auto"/>
      </w:divBdr>
      <w:divsChild>
        <w:div w:id="1341926293">
          <w:marLeft w:val="0"/>
          <w:marRight w:val="0"/>
          <w:marTop w:val="0"/>
          <w:marBottom w:val="0"/>
          <w:divBdr>
            <w:top w:val="none" w:sz="0" w:space="0" w:color="auto"/>
            <w:left w:val="none" w:sz="0" w:space="0" w:color="auto"/>
            <w:bottom w:val="none" w:sz="0" w:space="0" w:color="auto"/>
            <w:right w:val="none" w:sz="0" w:space="0" w:color="auto"/>
          </w:divBdr>
          <w:divsChild>
            <w:div w:id="1138377177">
              <w:marLeft w:val="0"/>
              <w:marRight w:val="0"/>
              <w:marTop w:val="0"/>
              <w:marBottom w:val="225"/>
              <w:divBdr>
                <w:top w:val="none" w:sz="0" w:space="0" w:color="auto"/>
                <w:left w:val="none" w:sz="0" w:space="0" w:color="auto"/>
                <w:bottom w:val="none" w:sz="0" w:space="0" w:color="auto"/>
                <w:right w:val="none" w:sz="0" w:space="0" w:color="auto"/>
              </w:divBdr>
            </w:div>
          </w:divsChild>
        </w:div>
        <w:div w:id="390733859">
          <w:marLeft w:val="0"/>
          <w:marRight w:val="0"/>
          <w:marTop w:val="0"/>
          <w:marBottom w:val="0"/>
          <w:divBdr>
            <w:top w:val="none" w:sz="0" w:space="0" w:color="auto"/>
            <w:left w:val="none" w:sz="0" w:space="0" w:color="auto"/>
            <w:bottom w:val="none" w:sz="0" w:space="0" w:color="auto"/>
            <w:right w:val="none" w:sz="0" w:space="0" w:color="auto"/>
          </w:divBdr>
          <w:divsChild>
            <w:div w:id="931551652">
              <w:marLeft w:val="0"/>
              <w:marRight w:val="0"/>
              <w:marTop w:val="225"/>
              <w:marBottom w:val="0"/>
              <w:divBdr>
                <w:top w:val="none" w:sz="0" w:space="0" w:color="auto"/>
                <w:left w:val="none" w:sz="0" w:space="0" w:color="auto"/>
                <w:bottom w:val="none" w:sz="0" w:space="0" w:color="auto"/>
                <w:right w:val="none" w:sz="0" w:space="0" w:color="auto"/>
              </w:divBdr>
              <w:divsChild>
                <w:div w:id="539980049">
                  <w:marLeft w:val="0"/>
                  <w:marRight w:val="0"/>
                  <w:marTop w:val="0"/>
                  <w:marBottom w:val="0"/>
                  <w:divBdr>
                    <w:top w:val="none" w:sz="0" w:space="0" w:color="auto"/>
                    <w:left w:val="none" w:sz="0" w:space="0" w:color="auto"/>
                    <w:bottom w:val="none" w:sz="0" w:space="0" w:color="auto"/>
                    <w:right w:val="none" w:sz="0" w:space="0" w:color="auto"/>
                  </w:divBdr>
                  <w:divsChild>
                    <w:div w:id="1968855224">
                      <w:marLeft w:val="0"/>
                      <w:marRight w:val="0"/>
                      <w:marTop w:val="0"/>
                      <w:marBottom w:val="0"/>
                      <w:divBdr>
                        <w:top w:val="none" w:sz="0" w:space="0" w:color="auto"/>
                        <w:left w:val="none" w:sz="0" w:space="0" w:color="auto"/>
                        <w:bottom w:val="none" w:sz="0" w:space="0" w:color="auto"/>
                        <w:right w:val="none" w:sz="0" w:space="0" w:color="auto"/>
                      </w:divBdr>
                      <w:divsChild>
                        <w:div w:id="15964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os-pravo.ru/statya-32-koap-rf-vidy-administrativnyh-nakazaniy" TargetMode="External"/><Relationship Id="rId21" Type="http://schemas.openxmlformats.org/officeDocument/2006/relationships/hyperlink" Target="https://logos-pravo.ru/statya-129-koap-rf-prevyshenie-ustanovlennoy-skorosti-dvizheniya" TargetMode="External"/><Relationship Id="rId34" Type="http://schemas.openxmlformats.org/officeDocument/2006/relationships/hyperlink" Target="https://logos-pravo.ru/postanovlenie-plenuma-vas-rf-ot-27012003-n-2-o-nekotoryh-voprosah-svyazannyh-s-vvedeniem-v-deystvie" TargetMode="External"/><Relationship Id="rId42" Type="http://schemas.openxmlformats.org/officeDocument/2006/relationships/hyperlink" Target="https://logos-pravo.ru/statya-23-koap-rf-vozrast-po-dostizhenii-kotorogo-nastupaet-administrativnaya-otvetstvennost" TargetMode="External"/><Relationship Id="rId47" Type="http://schemas.openxmlformats.org/officeDocument/2006/relationships/hyperlink" Target="https://logos-pravo.ru/statya-24-koap-rf-administrativnaya-otvetstvennost-dolzhnostnyh-lic" TargetMode="External"/><Relationship Id="rId50" Type="http://schemas.openxmlformats.org/officeDocument/2006/relationships/hyperlink" Target="https://logos-pravo.ru/statya-261-koap-rf-administrativnaya-otvetstvennost-sobstvennikov-vladelcev-transportnyh-sredstv" TargetMode="External"/><Relationship Id="rId55" Type="http://schemas.openxmlformats.org/officeDocument/2006/relationships/hyperlink" Target="https://logos-pravo.ru/zakon-no-67-fz-ob-osnovnyh-garantiyah-izbiratelnyh-prav-i-prava-na-uchastie-v-referendume-grazhdan" TargetMode="External"/><Relationship Id="rId63" Type="http://schemas.openxmlformats.org/officeDocument/2006/relationships/hyperlink" Target="https://logos-pravo.ru/statya-519-koap-rf-ispolzovanie-nezakonnoy-materialnoy-podderzhki-pri-finansirovanii-izbiratelnoy" TargetMode="External"/><Relationship Id="rId68" Type="http://schemas.openxmlformats.org/officeDocument/2006/relationships/hyperlink" Target="https://logos-pravo.ru/statya-16-zakona-o-zashchite-prav-potrebiteley" TargetMode="External"/><Relationship Id="rId76" Type="http://schemas.openxmlformats.org/officeDocument/2006/relationships/hyperlink" Target="https://logos-pravo.ru/statya-284-koap-rf-vozbuzhdenie-del-ob-administrativnyh-pravonarusheniyah-prokurorom" TargetMode="External"/><Relationship Id="rId84" Type="http://schemas.openxmlformats.org/officeDocument/2006/relationships/hyperlink" Target="https://logos-pravo.ru/statya-299-koap-rf-vidy-postanovleniy-i-opredeleniy-po-delu-ob-administrativnom-pravonarushenii" TargetMode="External"/><Relationship Id="rId89" Type="http://schemas.openxmlformats.org/officeDocument/2006/relationships/hyperlink" Target="https://logos-pravo.ru/statya-29-koap-rf-vozmozhnost-osvobozhdeniya-ot-administrativnoy-otvetstvennosti-pri" TargetMode="External"/><Relationship Id="rId97" Type="http://schemas.openxmlformats.org/officeDocument/2006/relationships/hyperlink" Target="https://logos-pravo.ru/statya-3017-koap-rf-vidy-postanovleniy-prinimaemyh-po-rezultatam-rassmotreniya-zhaloby-protesta-na" TargetMode="External"/><Relationship Id="rId7" Type="http://schemas.openxmlformats.org/officeDocument/2006/relationships/hyperlink" Target="https://logos-pravo.ru/statya-23-koap-rf-vozrast-po-dostizhenii-kotorogo-nastupaet-administrativnaya-otvetstvennost" TargetMode="External"/><Relationship Id="rId71" Type="http://schemas.openxmlformats.org/officeDocument/2006/relationships/hyperlink" Target="https://logos-pravo.ru/postanovlenie-plenuma-verhovnogo-suda-rf-ot-24-marta-2005-goda-no-5-o-nekotoryh-voprosah" TargetMode="External"/><Relationship Id="rId92" Type="http://schemas.openxmlformats.org/officeDocument/2006/relationships/hyperlink" Target="https://logos-pravo.ru/statya-128-koap-rf-upravlenie-transportnym-sredstvom-voditelem-nahodyashchimsya-v-sostoyanii" TargetMode="External"/><Relationship Id="rId2" Type="http://schemas.openxmlformats.org/officeDocument/2006/relationships/styles" Target="styles.xml"/><Relationship Id="rId16" Type="http://schemas.openxmlformats.org/officeDocument/2006/relationships/hyperlink" Target="https://logos-pravo.ru/statya-121-koap-rf-upravlenie-transportnym-sredstvom-ne-zaregistrirovannym-v-ustanovlennom-poryadke" TargetMode="External"/><Relationship Id="rId29" Type="http://schemas.openxmlformats.org/officeDocument/2006/relationships/hyperlink" Target="https://logos-pravo.ru/articles/administrativnoe-pravonarushenie-ponyatie-sostav-priznaki" TargetMode="External"/><Relationship Id="rId11" Type="http://schemas.openxmlformats.org/officeDocument/2006/relationships/hyperlink" Target="https://logos-pravo.ru/kodeks-rf-ob-administrativnyh-pravonarusheniyah-koap-rf" TargetMode="External"/><Relationship Id="rId24" Type="http://schemas.openxmlformats.org/officeDocument/2006/relationships/hyperlink" Target="https://logos-pravo.ru/statya-172-koap-rf-vosprepyatstvovanie-zakonnoy-deyatelnosti-upolnomochennogo-po-pravam-cheloveka-v" TargetMode="External"/><Relationship Id="rId32" Type="http://schemas.openxmlformats.org/officeDocument/2006/relationships/hyperlink" Target="https://logos-pravo.ru/statya-23-koap-rf-vozrast-po-dostizhenii-kotorogo-nastupaet-administrativnaya-otvetstvennost" TargetMode="External"/><Relationship Id="rId37" Type="http://schemas.openxmlformats.org/officeDocument/2006/relationships/hyperlink" Target="https://logos-pravo.ru/statya-32-koap-rf-vidy-administrativnyh-nakazaniy" TargetMode="External"/><Relationship Id="rId40" Type="http://schemas.openxmlformats.org/officeDocument/2006/relationships/hyperlink" Target="https://logos-pravo.ru/statya-32-koap-rf-vidy-administrativnyh-nakazaniy" TargetMode="External"/><Relationship Id="rId45" Type="http://schemas.openxmlformats.org/officeDocument/2006/relationships/hyperlink" Target="https://logos-pravo.ru/statya-245-koap-rf-obstoyatelstva-isklyuchayushchie-proizvodstvo-po-delu-ob-administrativnom" TargetMode="External"/><Relationship Id="rId53" Type="http://schemas.openxmlformats.org/officeDocument/2006/relationships/hyperlink" Target="https://logos-pravo.ru/statya-14-koap-rf-princip-ravenstva-pered-zakonom" TargetMode="External"/><Relationship Id="rId58" Type="http://schemas.openxmlformats.org/officeDocument/2006/relationships/hyperlink" Target="https://logos-pravo.ru/statya-25-koap-rf-administrativnaya-otvetstvennost-voennosluzhashchih-grazhdan-prizvannyh-na-voennye" TargetMode="External"/><Relationship Id="rId66" Type="http://schemas.openxmlformats.org/officeDocument/2006/relationships/hyperlink" Target="https://logos-pravo.ru/statya-21-koap-rf-administrativnoe-pravonarushenie" TargetMode="External"/><Relationship Id="rId74" Type="http://schemas.openxmlformats.org/officeDocument/2006/relationships/hyperlink" Target="https://logos-pravo.ru/articles/administrativnoe-pravonarushenie-ponyatie-sostav-priznaki" TargetMode="External"/><Relationship Id="rId79" Type="http://schemas.openxmlformats.org/officeDocument/2006/relationships/hyperlink" Target="https://logos-pravo.ru/statya-287-koap-rf-administrativnoe-rassledovanie" TargetMode="External"/><Relationship Id="rId87" Type="http://schemas.openxmlformats.org/officeDocument/2006/relationships/hyperlink" Target="https://logos-pravo.ru/statya-28-koap-rf-nevmenyaemost" TargetMode="External"/><Relationship Id="rId5" Type="http://schemas.openxmlformats.org/officeDocument/2006/relationships/hyperlink" Target="https://logos-pravo.ru/statya-21-koap-rf-administrativnoe-pravonarushenie" TargetMode="External"/><Relationship Id="rId61" Type="http://schemas.openxmlformats.org/officeDocument/2006/relationships/hyperlink" Target="https://logos-pravo.ru/statya-245-koap-rf-obstoyatelstva-isklyuchayushchie-proizvodstvo-po-delu-ob-administrativnom" TargetMode="External"/><Relationship Id="rId82" Type="http://schemas.openxmlformats.org/officeDocument/2006/relationships/hyperlink" Target="https://logos-pravo.ru/statya-288-koap-rf-napravlenie-protokola-postanovleniya-prokurora-ob-administrativnom" TargetMode="External"/><Relationship Id="rId90" Type="http://schemas.openxmlformats.org/officeDocument/2006/relationships/hyperlink" Target="https://logos-pravo.ru/postanovlenie-plenuma-verhovnogo-suda-rf-ot-24-marta-2005-goda-no-5-o-nekotoryh-voprosah" TargetMode="External"/><Relationship Id="rId95" Type="http://schemas.openxmlformats.org/officeDocument/2006/relationships/hyperlink" Target="https://logos-pravo.ru/statya-299-koap-rf-vidy-postanovleniy-i-opredeleniy-po-delu-ob-administrativnom-pravonarushenii" TargetMode="External"/><Relationship Id="rId19" Type="http://schemas.openxmlformats.org/officeDocument/2006/relationships/hyperlink" Target="https://logos-pravo.ru/statya-127-koap-rf-upravlenie-transportnym-sredstvom-voditelem-ne-imeyushchim-prava-upravleniya" TargetMode="External"/><Relationship Id="rId14" Type="http://schemas.openxmlformats.org/officeDocument/2006/relationships/hyperlink" Target="https://logos-pravo.ru/articles/dorozhno-transportnoe-proisshestvie-dtp-ponyatie-i-vidy" TargetMode="External"/><Relationship Id="rId22" Type="http://schemas.openxmlformats.org/officeDocument/2006/relationships/hyperlink" Target="https://logos-pravo.ru/statya-522-koap-rf-nezakonnye-vydacha-i-poluchenie-izbiratelnogo-byulletenya-byulletenya-dlya" TargetMode="External"/><Relationship Id="rId27" Type="http://schemas.openxmlformats.org/officeDocument/2006/relationships/hyperlink" Target="https://logos-pravo.ru/articles/administrativnoe-nakazanie-po-koap-rf-ponyatie-vidy-usloviya-naznacheniya" TargetMode="External"/><Relationship Id="rId30" Type="http://schemas.openxmlformats.org/officeDocument/2006/relationships/hyperlink" Target="https://logos-pravo.ru/articles/administrativnoe-nakazanie-po-koap-rf-ponyatie-vidy-usloviya-naznacheniya" TargetMode="External"/><Relationship Id="rId35" Type="http://schemas.openxmlformats.org/officeDocument/2006/relationships/hyperlink" Target="https://logos-pravo.ru/statya-24-koap-rf-administrativnaya-otvetstvennost-dolzhnostnyh-lic" TargetMode="External"/><Relationship Id="rId43" Type="http://schemas.openxmlformats.org/officeDocument/2006/relationships/hyperlink" Target="https://logos-pravo.ru/statya-28-koap-rf-nevmenyaemost" TargetMode="External"/><Relationship Id="rId48" Type="http://schemas.openxmlformats.org/officeDocument/2006/relationships/hyperlink" Target="https://logos-pravo.ru/statya-535-koap-rf-neispolnenie-roditelyami-ili-inymi-zakonnymi-predstavitelyami-nesovershennoletnih" TargetMode="External"/><Relationship Id="rId56" Type="http://schemas.openxmlformats.org/officeDocument/2006/relationships/hyperlink" Target="https://logos-pravo.ru/zakon-n-2202-1-o-prokurature-rossiyskoy-federacii" TargetMode="External"/><Relationship Id="rId64" Type="http://schemas.openxmlformats.org/officeDocument/2006/relationships/hyperlink" Target="https://logos-pravo.ru/statya-520-koap-rf-nezakonnoe-finansirovanie-izbiratelnoy-kampanii-kandidata-izbiratelnogo" TargetMode="External"/><Relationship Id="rId69" Type="http://schemas.openxmlformats.org/officeDocument/2006/relationships/hyperlink" Target="https://logos-pravo.ru/statya-148-koap-rf-narushenie-inyh-prav-potrebiteley" TargetMode="External"/><Relationship Id="rId77" Type="http://schemas.openxmlformats.org/officeDocument/2006/relationships/hyperlink" Target="https://logos-pravo.ru/statya-286-koap-rf-naznachenie-administrativnogo-nakazaniya-bez-sostavleniya-protokola" TargetMode="External"/><Relationship Id="rId8" Type="http://schemas.openxmlformats.org/officeDocument/2006/relationships/hyperlink" Target="https://logos-pravo.ru/statya-26-koap-rf-administrativnaya-otvetstvennost-inostrannyh-grazhdan-lic-bez-grazhdanstva-i" TargetMode="External"/><Relationship Id="rId51" Type="http://schemas.openxmlformats.org/officeDocument/2006/relationships/hyperlink" Target="https://logos-pravo.ru/statya-262-koap-rf-administrativnaya-otvetstvennost-sobstvennikov-ili-inyh-vladelcev-zemelnyh" TargetMode="External"/><Relationship Id="rId72" Type="http://schemas.openxmlformats.org/officeDocument/2006/relationships/hyperlink" Target="https://logos-pravo.ru/statya-21-koap-rf-administrativnoe-pravonarushenie" TargetMode="External"/><Relationship Id="rId80" Type="http://schemas.openxmlformats.org/officeDocument/2006/relationships/hyperlink" Target="https://logos-pravo.ru/statya-287-koap-rf-administrativnoe-rassledovanie" TargetMode="External"/><Relationship Id="rId85" Type="http://schemas.openxmlformats.org/officeDocument/2006/relationships/hyperlink" Target="https://logos-pravo.ru/statya-27-koap-rf-kraynyaya-neobhodimost" TargetMode="External"/><Relationship Id="rId93" Type="http://schemas.openxmlformats.org/officeDocument/2006/relationships/hyperlink" Target="https://logos-pravo.ru/statya-1226-koap-rf-nevypolnenie-voditelem-transportnogo-sredstva-trebovaniya-o-prohozhdenii"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os-pravo.ru/statya-561-koap-rf-oskorblenie" TargetMode="External"/><Relationship Id="rId17" Type="http://schemas.openxmlformats.org/officeDocument/2006/relationships/hyperlink" Target="https://logos-pravo.ru/statya-123-koap-rf-upravlenie-transportnym-sredstvom-voditelem-ne-imeyushchim-pri-sebe-dokumentov" TargetMode="External"/><Relationship Id="rId25" Type="http://schemas.openxmlformats.org/officeDocument/2006/relationships/hyperlink" Target="https://logos-pravo.ru/statya-203-koap-rf-propaganda-libo-publichnoe-demonstrirovanie-nacistskoy-atributiki-ili-simvoliki" TargetMode="External"/><Relationship Id="rId33" Type="http://schemas.openxmlformats.org/officeDocument/2006/relationships/hyperlink" Target="https://logos-pravo.ru/statya-24-koap-rf-administrativnaya-otvetstvennost-dolzhnostnyh-lic" TargetMode="External"/><Relationship Id="rId38" Type="http://schemas.openxmlformats.org/officeDocument/2006/relationships/hyperlink" Target="https://logos-pravo.ru/statya-32-koap-rf-vidy-administrativnyh-nakazaniy" TargetMode="External"/><Relationship Id="rId46" Type="http://schemas.openxmlformats.org/officeDocument/2006/relationships/hyperlink" Target="https://logos-pravo.ru/statya-26-koap-rf-administrativnaya-otvetstvennost-inostrannyh-grazhdan-lic-bez-grazhdanstva-i" TargetMode="External"/><Relationship Id="rId59" Type="http://schemas.openxmlformats.org/officeDocument/2006/relationships/hyperlink" Target="https://logos-pravo.ru/statya-23-koap-rf-vozrast-po-dostizhenii-kotorogo-nastupaet-administrativnaya-otvetstvennost" TargetMode="External"/><Relationship Id="rId67" Type="http://schemas.openxmlformats.org/officeDocument/2006/relationships/hyperlink" Target="https://logos-pravo.ru/statya-148-koap-rf-narushenie-inyh-prav-potrebiteley" TargetMode="External"/><Relationship Id="rId20" Type="http://schemas.openxmlformats.org/officeDocument/2006/relationships/hyperlink" Target="https://logos-pravo.ru/statya-128-koap-rf-upravlenie-transportnym-sredstvom-voditelem-nahodyashchimsya-v-sostoyanii" TargetMode="External"/><Relationship Id="rId41" Type="http://schemas.openxmlformats.org/officeDocument/2006/relationships/hyperlink" Target="https://logos-pravo.ru/kodeks-rf-ob-administrativnyh-pravonarusheniyah-koap-rf" TargetMode="External"/><Relationship Id="rId54" Type="http://schemas.openxmlformats.org/officeDocument/2006/relationships/hyperlink" Target="https://logos-pravo.ru/zakon-no-67-fz-ob-osnovnyh-garantiyah-izbiratelnyh-prav-i-prava-na-uchastie-v-referendume-grazhdan" TargetMode="External"/><Relationship Id="rId62" Type="http://schemas.openxmlformats.org/officeDocument/2006/relationships/hyperlink" Target="https://logos-pravo.ru/statya-516-koap-rf-podkup-izbirateley-uchastnikov-referenduma" TargetMode="External"/><Relationship Id="rId70" Type="http://schemas.openxmlformats.org/officeDocument/2006/relationships/hyperlink" Target="https://logos-pravo.ru/statya-21-koap-rf-administrativnoe-pravonarushenie" TargetMode="External"/><Relationship Id="rId75" Type="http://schemas.openxmlformats.org/officeDocument/2006/relationships/hyperlink" Target="https://logos-pravo.ru/statya-282-koap-rf-protokol-ob-administrativnom-pravonarushenii" TargetMode="External"/><Relationship Id="rId83" Type="http://schemas.openxmlformats.org/officeDocument/2006/relationships/hyperlink" Target="https://logos-pravo.ru/articles/postanovlenie-po-delu-ob-administrativnom-pravonarushenii" TargetMode="External"/><Relationship Id="rId88" Type="http://schemas.openxmlformats.org/officeDocument/2006/relationships/hyperlink" Target="https://logos-pravo.ru/statya-245-koap-rf-obstoyatelstva-isklyuchayushchie-proizvodstvo-po-delu-ob-administrativnom" TargetMode="External"/><Relationship Id="rId91" Type="http://schemas.openxmlformats.org/officeDocument/2006/relationships/hyperlink" Target="https://logos-pravo.ru/postanovlenie-plenuma-verhovnogo-suda-rf-ot-24-marta-2005-goda-no-5-o-nekotoryh-voprosah" TargetMode="External"/><Relationship Id="rId96" Type="http://schemas.openxmlformats.org/officeDocument/2006/relationships/hyperlink" Target="https://logos-pravo.ru/statya-307-koap-rf-reshenie-po-zhalobe-na-postanovlenie-po-delu-ob-administrativnom-pravonarushenii" TargetMode="External"/><Relationship Id="rId1" Type="http://schemas.openxmlformats.org/officeDocument/2006/relationships/numbering" Target="numbering.xml"/><Relationship Id="rId6" Type="http://schemas.openxmlformats.org/officeDocument/2006/relationships/hyperlink" Target="https://logos-pravo.ru/statya-22-koap-rf-formy-viny" TargetMode="External"/><Relationship Id="rId15" Type="http://schemas.openxmlformats.org/officeDocument/2006/relationships/hyperlink" Target="https://logos-pravo.ru/articles/upravlenie-transportnym-sredstvom-eto-ponyatie-sudebnaya-praktika" TargetMode="External"/><Relationship Id="rId23" Type="http://schemas.openxmlformats.org/officeDocument/2006/relationships/hyperlink" Target="https://logos-pravo.ru/statya-712-koap-rf-narushenie-avtorskih-i-smezhnyh-prav-izobretatelskih-i-patentnyh-prav" TargetMode="External"/><Relationship Id="rId28" Type="http://schemas.openxmlformats.org/officeDocument/2006/relationships/hyperlink" Target="https://logos-pravo.ru/statya-21-koap-rf-administrativnoe-pravonarushenie" TargetMode="External"/><Relationship Id="rId36" Type="http://schemas.openxmlformats.org/officeDocument/2006/relationships/hyperlink" Target="https://logos-pravo.ru/statya-24-koap-rf-administrativnaya-otvetstvennost-dolzhnostnyh-lic" TargetMode="External"/><Relationship Id="rId49" Type="http://schemas.openxmlformats.org/officeDocument/2006/relationships/hyperlink" Target="https://logos-pravo.ru/statya-2022-koap-rf-nahozhdenie-v-sostoyanii-opyaneniya-nesovershennoletnih-potreblenie-raspitie-imi" TargetMode="External"/><Relationship Id="rId57" Type="http://schemas.openxmlformats.org/officeDocument/2006/relationships/hyperlink" Target="https://logos-pravo.ru/statya-26-koap-rf-administrativnaya-otvetstvennost-inostrannyh-grazhdan-lic-bez-grazhdanstva-i" TargetMode="External"/><Relationship Id="rId10" Type="http://schemas.openxmlformats.org/officeDocument/2006/relationships/hyperlink" Target="https://logos-pravo.ru/articles/administrativnoe-nakazanie-po-koap-rf-ponyatie-vidy-usloviya-naznacheniya" TargetMode="External"/><Relationship Id="rId31" Type="http://schemas.openxmlformats.org/officeDocument/2006/relationships/hyperlink" Target="https://logos-pravo.ru/statya-46-koap-rf-srok-v-techenie-kotorogo-lico-schitaetsya-podvergnutym-administrativnomu" TargetMode="External"/><Relationship Id="rId44" Type="http://schemas.openxmlformats.org/officeDocument/2006/relationships/hyperlink" Target="https://logos-pravo.ru/articles/administrativnoe-pravonarushenie-ponyatie-sostav-priznaki" TargetMode="External"/><Relationship Id="rId52" Type="http://schemas.openxmlformats.org/officeDocument/2006/relationships/hyperlink" Target="https://logos-pravo.ru/konstituciya-rf" TargetMode="External"/><Relationship Id="rId60" Type="http://schemas.openxmlformats.org/officeDocument/2006/relationships/hyperlink" Target="https://logos-pravo.ru/statya-21-koap-rf-administrativnoe-pravonarushenie" TargetMode="External"/><Relationship Id="rId65" Type="http://schemas.openxmlformats.org/officeDocument/2006/relationships/hyperlink" Target="https://logos-pravo.ru/statya-14-uk-rf-ponyatie-prestupleniya" TargetMode="External"/><Relationship Id="rId73" Type="http://schemas.openxmlformats.org/officeDocument/2006/relationships/hyperlink" Target="https://logos-pravo.ru/statya-281-koap-rf-vozbuzhdenie-dela-ob-administrativnom-pravonarushenii" TargetMode="External"/><Relationship Id="rId78" Type="http://schemas.openxmlformats.org/officeDocument/2006/relationships/hyperlink" Target="https://logos-pravo.ru/statya-285-koap-rf-sroki-sostavleniya-protokola-ob-administrativnom-pravonarushenii" TargetMode="External"/><Relationship Id="rId81" Type="http://schemas.openxmlformats.org/officeDocument/2006/relationships/hyperlink" Target="https://logos-pravo.ru/articles/protokol-ob-administrativnom-pravonarushenii-obrazcy-obzhalovanie" TargetMode="External"/><Relationship Id="rId86" Type="http://schemas.openxmlformats.org/officeDocument/2006/relationships/hyperlink" Target="https://logos-pravo.ru/statya-245-koap-rf-obstoyatelstva-isklyuchayushchie-proizvodstvo-po-delu-ob-administrativnom" TargetMode="External"/><Relationship Id="rId94" Type="http://schemas.openxmlformats.org/officeDocument/2006/relationships/hyperlink" Target="https://logos-pravo.ru/statya-29-koap-rf-vozmozhnost-osvobozhdeniya-ot-administrativnoy-otvetstvennosti-pri"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os-pravo.ru/articles/administrativnaya-otvetstvennost-lic-po-koap-rf-ponyatie-subekty-poryadok-privlecheniya" TargetMode="External"/><Relationship Id="rId13" Type="http://schemas.openxmlformats.org/officeDocument/2006/relationships/hyperlink" Target="https://logos-pravo.ru/statya-1224-koap-rf-narushenie-pravil-dorozhnogo-dvizheniya-ili-pravil-ekspluatacii-transportnogo" TargetMode="External"/><Relationship Id="rId18" Type="http://schemas.openxmlformats.org/officeDocument/2006/relationships/hyperlink" Target="https://logos-pravo.ru/statya-125-koap-rf-upravlenie-transportnym-sredstvom-pri-nalichii-neispravnostey-ili-usloviy-pri" TargetMode="External"/><Relationship Id="rId39" Type="http://schemas.openxmlformats.org/officeDocument/2006/relationships/hyperlink" Target="https://logos-pravo.ru/statya-21-koap-rf-administrativnoe-pravonaru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7039</Words>
  <Characters>40128</Characters>
  <Application>Microsoft Office Word</Application>
  <DocSecurity>0</DocSecurity>
  <Lines>334</Lines>
  <Paragraphs>94</Paragraphs>
  <ScaleCrop>false</ScaleCrop>
  <Company>office 2007 rus ent:</Company>
  <LinksUpToDate>false</LinksUpToDate>
  <CharactersWithSpaces>47073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2022-02-18T15:15:00Z</dcterms:created>
  <dcterms:modified xsi:type="dcterms:W3CDTF">2022-02-18T15:24:00Z</dcterms:modified>
</cp:coreProperties>
</file>