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AC" w:rsidRDefault="00647DAC" w:rsidP="00647DAC">
      <w:pPr>
        <w:spacing w:after="0" w:line="240" w:lineRule="auto"/>
        <w:ind w:firstLine="54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Добрый день, уважаемые студенты!</w:t>
      </w:r>
    </w:p>
    <w:p w:rsidR="00231435" w:rsidRPr="00231435" w:rsidRDefault="00647DAC" w:rsidP="00647DAC">
      <w:pPr>
        <w:spacing w:after="0" w:line="240" w:lineRule="auto"/>
        <w:ind w:firstLine="54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П</w:t>
      </w:r>
      <w:r w:rsidR="00231435" w:rsidRPr="00231435">
        <w:rPr>
          <w:rFonts w:ascii="Times New Roman" w:eastAsia="Times New Roman" w:hAnsi="Times New Roman" w:cs="Times New Roman"/>
          <w:b/>
          <w:bCs/>
          <w:color w:val="FF0000"/>
          <w:sz w:val="28"/>
          <w:szCs w:val="28"/>
          <w:lang w:eastAsia="ru-RU"/>
        </w:rPr>
        <w:t xml:space="preserve">овторяем материал о страховых пенсиях. </w:t>
      </w:r>
      <w:r>
        <w:rPr>
          <w:rFonts w:ascii="Times New Roman" w:eastAsia="Times New Roman" w:hAnsi="Times New Roman" w:cs="Times New Roman"/>
          <w:b/>
          <w:bCs/>
          <w:color w:val="FF0000"/>
          <w:sz w:val="28"/>
          <w:szCs w:val="28"/>
          <w:lang w:eastAsia="ru-RU"/>
        </w:rPr>
        <w:t>В</w:t>
      </w:r>
      <w:r w:rsidR="00231435" w:rsidRPr="00231435">
        <w:rPr>
          <w:rFonts w:ascii="Times New Roman" w:eastAsia="Times New Roman" w:hAnsi="Times New Roman" w:cs="Times New Roman"/>
          <w:b/>
          <w:bCs/>
          <w:color w:val="FF0000"/>
          <w:sz w:val="28"/>
          <w:szCs w:val="28"/>
          <w:lang w:eastAsia="ru-RU"/>
        </w:rPr>
        <w:t xml:space="preserve">нимательно изучите статьи </w:t>
      </w:r>
      <w:r w:rsidR="00231435">
        <w:rPr>
          <w:rFonts w:ascii="Times New Roman" w:eastAsia="Times New Roman" w:hAnsi="Times New Roman" w:cs="Times New Roman"/>
          <w:b/>
          <w:bCs/>
          <w:color w:val="FF0000"/>
          <w:sz w:val="28"/>
          <w:szCs w:val="28"/>
          <w:lang w:eastAsia="ru-RU"/>
        </w:rPr>
        <w:t xml:space="preserve">(выборочные) </w:t>
      </w:r>
      <w:r w:rsidR="00231435" w:rsidRPr="00231435">
        <w:rPr>
          <w:rFonts w:ascii="Times New Roman" w:eastAsia="Times New Roman" w:hAnsi="Times New Roman" w:cs="Times New Roman"/>
          <w:b/>
          <w:bCs/>
          <w:color w:val="FF0000"/>
          <w:sz w:val="28"/>
          <w:szCs w:val="28"/>
          <w:lang w:eastAsia="ru-RU"/>
        </w:rPr>
        <w:t>из ФЗ №400 от 28.12.2013 г «О страховых пенсиях»</w:t>
      </w:r>
      <w:r>
        <w:rPr>
          <w:rFonts w:ascii="Times New Roman" w:eastAsia="Times New Roman" w:hAnsi="Times New Roman" w:cs="Times New Roman"/>
          <w:b/>
          <w:bCs/>
          <w:color w:val="FF0000"/>
          <w:sz w:val="28"/>
          <w:szCs w:val="28"/>
          <w:lang w:eastAsia="ru-RU"/>
        </w:rPr>
        <w:t>.</w:t>
      </w:r>
    </w:p>
    <w:p w:rsidR="00231435" w:rsidRPr="00231435" w:rsidRDefault="00231435" w:rsidP="0080565A">
      <w:pPr>
        <w:spacing w:after="0" w:line="240" w:lineRule="auto"/>
        <w:ind w:firstLine="540"/>
        <w:jc w:val="both"/>
        <w:rPr>
          <w:rFonts w:ascii="Times New Roman" w:eastAsia="Times New Roman" w:hAnsi="Times New Roman" w:cs="Times New Roman"/>
          <w:b/>
          <w:bCs/>
          <w:sz w:val="24"/>
          <w:szCs w:val="24"/>
          <w:lang w:eastAsia="ru-RU"/>
        </w:rPr>
      </w:pP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2. Правовое регулирование в области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w:t>
      </w:r>
      <w:proofErr w:type="gramStart"/>
      <w:r w:rsidRPr="0080565A">
        <w:rPr>
          <w:rFonts w:ascii="Times New Roman" w:eastAsia="Times New Roman" w:hAnsi="Times New Roman" w:cs="Times New Roman"/>
          <w:sz w:val="24"/>
          <w:szCs w:val="24"/>
          <w:lang w:eastAsia="ru-RU"/>
        </w:rPr>
        <w:t>Законодательство Российской Федерации о страховых пенсиях состоит из настоящего Федерального закона, Федерального закона от 16 июля 1999 года N 165-ФЗ "Об основах обязательного социального страхования", Федерального закона от 15 декабря 2001 года N 167-ФЗ "Об обязательном пенсионном страховании в Российской Федерации", Федерального закона от 1 апреля 1996 года N 27-ФЗ "Об индивидуальном (персонифицированном) учете в системе обязательного пенсионного страхования", других</w:t>
      </w:r>
      <w:proofErr w:type="gramEnd"/>
      <w:r w:rsidRPr="0080565A">
        <w:rPr>
          <w:rFonts w:ascii="Times New Roman" w:eastAsia="Times New Roman" w:hAnsi="Times New Roman" w:cs="Times New Roman"/>
          <w:sz w:val="24"/>
          <w:szCs w:val="24"/>
          <w:lang w:eastAsia="ru-RU"/>
        </w:rPr>
        <w:t xml:space="preserve"> федеральных законов.</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03.07.2016 N 250-ФЗ)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3. Основные понятия, применяемые в целях настоящего Федерального закона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1) страховая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w:t>
      </w:r>
      <w:proofErr w:type="gramEnd"/>
      <w:r w:rsidRPr="0080565A">
        <w:rPr>
          <w:rFonts w:ascii="Times New Roman" w:eastAsia="Times New Roman" w:hAnsi="Times New Roman" w:cs="Times New Roman"/>
          <w:sz w:val="24"/>
          <w:szCs w:val="24"/>
          <w:lang w:eastAsia="ru-RU"/>
        </w:rPr>
        <w:t xml:space="preserve">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страховой стаж - учитываемая при определении права на страховую пенсию и ее размера суммарная продолжительность периодов работы и (или) иной деятельности, за которые начислялись и уплачивались страховые взносы в Пенсионный фонд Российской Федерации, а также иных периодов, засчитываемых в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3) индивидуальный пенсионный коэффициент - параметр, отражающий в относительных единицах пенсионные права застрахованного лица на страховую пенсию, сформированные с учетом начисленных и уплаченных в Пенсионный фонд Российской Федерации страховых взносов на страховую пенсию, предназначенных для ее финансирования, продолжительности страхового стажа, а также отказа на определенный период от получения страховой пенсии;</w:t>
      </w:r>
      <w:proofErr w:type="gramEnd"/>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4) стоимость пенсионного коэффициента - </w:t>
      </w:r>
      <w:proofErr w:type="gramStart"/>
      <w:r w:rsidRPr="0080565A">
        <w:rPr>
          <w:rFonts w:ascii="Times New Roman" w:eastAsia="Times New Roman" w:hAnsi="Times New Roman" w:cs="Times New Roman"/>
          <w:sz w:val="24"/>
          <w:szCs w:val="24"/>
          <w:lang w:eastAsia="ru-RU"/>
        </w:rPr>
        <w:t>стоимостной</w:t>
      </w:r>
      <w:proofErr w:type="gramEnd"/>
      <w:r w:rsidRPr="0080565A">
        <w:rPr>
          <w:rFonts w:ascii="Times New Roman" w:eastAsia="Times New Roman" w:hAnsi="Times New Roman" w:cs="Times New Roman"/>
          <w:sz w:val="24"/>
          <w:szCs w:val="24"/>
          <w:lang w:eastAsia="ru-RU"/>
        </w:rPr>
        <w:t xml:space="preserve"> параметр, учитываемый при определении размера страховой пенсии, отражающий соотношение суммы страховых взносов на финансовое обеспечение страховых пенсий и трансфертов федерального бюджета, поступающих в бюджет Пенсионного фонда Российской Федерации в соответствующем году, и общей суммы индивидуальных пенсионных коэффициентов получателей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5) установление страховой пенсии - назначение страховой пенсии, перерасчет и корректировка ее размера, перевод с одного вида пенсии на другой;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6) фиксированная выплата к страховой пенсии - обеспечение лиц, имеющих право на установление страховой пенсии в соответствии с настоящим Федеральным законом, устанавливаемое в виде выплаты в фиксированном размере к страховой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7) корректировка размера страховой пенсии - повышение размера страховой пенсии в связи с увеличением стоимости пенсионного коэффициента;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lastRenderedPageBreak/>
        <w:t>8) выплатное дело - 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4. Лица, имеющие право на страховую пенсию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 xml:space="preserve">Об установлении страховой пенсии лицам, осуществлявшим деятельность (работу), в период которой на них не распространялось обязательное пенсионное страхование, </w:t>
      </w:r>
      <w:proofErr w:type="gramStart"/>
      <w:r w:rsidRPr="0080565A">
        <w:rPr>
          <w:rFonts w:ascii="Times New Roman" w:eastAsia="Times New Roman" w:hAnsi="Times New Roman" w:cs="Times New Roman"/>
          <w:color w:val="392C69"/>
          <w:sz w:val="24"/>
          <w:szCs w:val="24"/>
          <w:lang w:eastAsia="ru-RU"/>
        </w:rPr>
        <w:t>см</w:t>
      </w:r>
      <w:proofErr w:type="gramEnd"/>
      <w:r w:rsidRPr="0080565A">
        <w:rPr>
          <w:rFonts w:ascii="Times New Roman" w:eastAsia="Times New Roman" w:hAnsi="Times New Roman" w:cs="Times New Roman"/>
          <w:color w:val="392C69"/>
          <w:sz w:val="24"/>
          <w:szCs w:val="24"/>
          <w:lang w:eastAsia="ru-RU"/>
        </w:rPr>
        <w:t>. ФЗ от 04.06.2011 N 126-ФЗ.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0" w:name="p64"/>
      <w:bookmarkEnd w:id="0"/>
      <w:r w:rsidRPr="0080565A">
        <w:rPr>
          <w:rFonts w:ascii="Times New Roman" w:eastAsia="Times New Roman" w:hAnsi="Times New Roman" w:cs="Times New Roman"/>
          <w:sz w:val="24"/>
          <w:szCs w:val="24"/>
          <w:lang w:eastAsia="ru-RU"/>
        </w:rPr>
        <w:t>1. Право на страховую пенсию имеют граждане Российской Федерации, застрахованные в соответствии с Федеральным законом от 15 декабря 2001 года N 167-ФЗ "Об обязательном пенсионном страховании в Российской Федерации", при соблюдении ими условий, предусмотренных настоящим Федеральным законом.</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Нетрудоспособные члены семей граждан, указанных в </w:t>
      </w:r>
      <w:hyperlink w:anchor="p64" w:history="1">
        <w:r w:rsidRPr="0080565A">
          <w:rPr>
            <w:rFonts w:ascii="Times New Roman" w:eastAsia="Times New Roman" w:hAnsi="Times New Roman" w:cs="Times New Roman"/>
            <w:color w:val="0000FF"/>
            <w:sz w:val="24"/>
            <w:szCs w:val="24"/>
            <w:lang w:eastAsia="ru-RU"/>
          </w:rPr>
          <w:t>части 1</w:t>
        </w:r>
      </w:hyperlink>
      <w:r w:rsidRPr="0080565A">
        <w:rPr>
          <w:rFonts w:ascii="Times New Roman" w:eastAsia="Times New Roman" w:hAnsi="Times New Roman" w:cs="Times New Roman"/>
          <w:sz w:val="24"/>
          <w:szCs w:val="24"/>
          <w:lang w:eastAsia="ru-RU"/>
        </w:rPr>
        <w:t xml:space="preserve"> настоящей статьи, имеют право на страховую пенсию в случаях, предусмотренных статьей 10 настоящего Федерального закона.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3. </w:t>
      </w:r>
      <w:proofErr w:type="gramStart"/>
      <w:r w:rsidRPr="0080565A">
        <w:rPr>
          <w:rFonts w:ascii="Times New Roman" w:eastAsia="Times New Roman" w:hAnsi="Times New Roman" w:cs="Times New Roman"/>
          <w:sz w:val="24"/>
          <w:szCs w:val="24"/>
          <w:lang w:eastAsia="ru-RU"/>
        </w:rPr>
        <w:t>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roofErr w:type="gramEnd"/>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5. Право на выбор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 Лицам, имеющим право на одновременное получение страховых пенсий различных видов, в соответствии с настоящим Федеральным законом устанавливается одна пенсия по их выбору.</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В случаях, предусмотренных Федеральным законом от 15 декабря 2001 года N 166-ФЗ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страховой пенсии в соответствии с настоящим Федеральным законом.</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Назначение и выплата страховой пенсии производятся независимо от назначения накопительной пенсии в соответствии с Федеральным законом "О накопительной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Обращение за назначением страховой пенсии может осуществляться в любое время после возникновения права на страховую пенсию без ограничения каким-либо сроком.</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6. Виды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В соответствии с настоящим Федеральным законом устанавливаются следующие виды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 страховая пенсия по старости;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страховая пенсия по инвалидности;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страховая пенсия по случаю потери кормильца.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jc w:val="center"/>
        <w:rPr>
          <w:rFonts w:ascii="Verdana" w:eastAsia="Times New Roman" w:hAnsi="Verdana" w:cs="Times New Roman"/>
          <w:b/>
          <w:bCs/>
          <w:sz w:val="21"/>
          <w:szCs w:val="21"/>
          <w:lang w:eastAsia="ru-RU"/>
        </w:rPr>
      </w:pPr>
      <w:r w:rsidRPr="0080565A">
        <w:rPr>
          <w:rFonts w:ascii="Arial" w:eastAsia="Times New Roman" w:hAnsi="Arial" w:cs="Arial"/>
          <w:b/>
          <w:bCs/>
          <w:sz w:val="24"/>
          <w:szCs w:val="24"/>
          <w:lang w:eastAsia="ru-RU"/>
        </w:rPr>
        <w:t>Глава 2. УСЛОВИЯ НАЗНАЧЕНИЯ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8. Условия назначения страховой пенсии по старости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lastRenderedPageBreak/>
        <w:t> </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Лицам, которым в период с 01.01.2019 по 31.12.2020 исполнится 60 (мужчинам) и 55 (женщинам) лет, пенсия может быть назначена на 6 месяцев ранее достижения возраста, установленного приложением 6 (ФЗ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 w:name="p95"/>
      <w:bookmarkEnd w:id="1"/>
      <w:r w:rsidRPr="0080565A">
        <w:rPr>
          <w:rFonts w:ascii="Times New Roman" w:eastAsia="Times New Roman" w:hAnsi="Times New Roman" w:cs="Times New Roman"/>
          <w:sz w:val="24"/>
          <w:szCs w:val="24"/>
          <w:lang w:eastAsia="ru-RU"/>
        </w:rPr>
        <w:t>1.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(часть 1 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2" w:name="p98"/>
      <w:bookmarkEnd w:id="2"/>
      <w:r w:rsidRPr="0080565A">
        <w:rPr>
          <w:rFonts w:ascii="Times New Roman" w:eastAsia="Times New Roman" w:hAnsi="Times New Roman" w:cs="Times New Roman"/>
          <w:sz w:val="24"/>
          <w:szCs w:val="24"/>
          <w:lang w:eastAsia="ru-RU"/>
        </w:rPr>
        <w:t xml:space="preserve">1.1. </w:t>
      </w:r>
      <w:proofErr w:type="gramStart"/>
      <w:r w:rsidRPr="0080565A">
        <w:rPr>
          <w:rFonts w:ascii="Times New Roman" w:eastAsia="Times New Roman" w:hAnsi="Times New Roman" w:cs="Times New Roman"/>
          <w:sz w:val="24"/>
          <w:szCs w:val="24"/>
          <w:lang w:eastAsia="ru-RU"/>
        </w:rPr>
        <w:t>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приложении</w:t>
      </w:r>
      <w:proofErr w:type="gramEnd"/>
      <w:r w:rsidRPr="0080565A">
        <w:rPr>
          <w:rFonts w:ascii="Times New Roman" w:eastAsia="Times New Roman" w:hAnsi="Times New Roman" w:cs="Times New Roman"/>
          <w:sz w:val="24"/>
          <w:szCs w:val="24"/>
          <w:lang w:eastAsia="ru-RU"/>
        </w:rPr>
        <w:t xml:space="preserve"> 5 к настоящему Федеральному закону.</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(часть 1.1 введена Федеральным законом от 23.05.2016 N 143-ФЗ)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3" w:name="p100"/>
      <w:bookmarkEnd w:id="3"/>
      <w:r w:rsidRPr="0080565A">
        <w:rPr>
          <w:rFonts w:ascii="Times New Roman" w:eastAsia="Times New Roman" w:hAnsi="Times New Roman" w:cs="Times New Roman"/>
          <w:sz w:val="24"/>
          <w:szCs w:val="24"/>
          <w:lang w:eastAsia="ru-RU"/>
        </w:rPr>
        <w:t xml:space="preserve">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w:anchor="p95" w:history="1">
        <w:r w:rsidRPr="0080565A">
          <w:rPr>
            <w:rFonts w:ascii="Times New Roman" w:eastAsia="Times New Roman" w:hAnsi="Times New Roman" w:cs="Times New Roman"/>
            <w:color w:val="0000FF"/>
            <w:sz w:val="24"/>
            <w:szCs w:val="24"/>
            <w:lang w:eastAsia="ru-RU"/>
          </w:rPr>
          <w:t>частями 1</w:t>
        </w:r>
      </w:hyperlink>
      <w:r w:rsidRPr="0080565A">
        <w:rPr>
          <w:rFonts w:ascii="Times New Roman" w:eastAsia="Times New Roman" w:hAnsi="Times New Roman" w:cs="Times New Roman"/>
          <w:sz w:val="24"/>
          <w:szCs w:val="24"/>
          <w:lang w:eastAsia="ru-RU"/>
        </w:rPr>
        <w:t xml:space="preserve"> и </w:t>
      </w:r>
      <w:hyperlink w:anchor="p98" w:history="1">
        <w:r w:rsidRPr="0080565A">
          <w:rPr>
            <w:rFonts w:ascii="Times New Roman" w:eastAsia="Times New Roman" w:hAnsi="Times New Roman" w:cs="Times New Roman"/>
            <w:color w:val="0000FF"/>
            <w:sz w:val="24"/>
            <w:szCs w:val="24"/>
            <w:lang w:eastAsia="ru-RU"/>
          </w:rPr>
          <w:t>1.1</w:t>
        </w:r>
      </w:hyperlink>
      <w:r w:rsidRPr="0080565A">
        <w:rPr>
          <w:rFonts w:ascii="Times New Roman" w:eastAsia="Times New Roman" w:hAnsi="Times New Roman" w:cs="Times New Roman"/>
          <w:sz w:val="24"/>
          <w:szCs w:val="24"/>
          <w:lang w:eastAsia="ru-RU"/>
        </w:rPr>
        <w:t xml:space="preserve"> настоящей статьи, но не ранее достижения возраста 60 и 55 лет (соответственно мужчины и женщины).</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(часть 1.2 введена Федеральным законом от 03.10.2018 N 350-ФЗ)</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В 2015 - 2023 годах продолжительность страхового стажа, необходимого для назначения страховой пенсии, устанавливается согласно Приложению 3.</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Ч. 2 и 3 ст. 8 во взаимосвязи с другими нормами признаны частично не соответствующими Конституции РФ (Постановление КС РФ от 28.01.2020 N 5-П).</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Страховая пенсия по старости назначается при наличии не менее 15 лет страхового стажа.</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С 01.01.2015 пенсия назначается при наличии ИПК не ниже 6,6 с последующим ежегодным увеличением на 2,4 до достижения величины ИПК 30.</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Страховая пенсия по старости назначается при наличии величины индивидуального пенсионного коэффициента в размере не менее 30.</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9. Условия назначения страховой пенсии по инвалидности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законом от 24 ноября 1995 года N 181-ФЗ "О социальной защите инвалидов в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w:t>
      </w:r>
      <w:proofErr w:type="gramStart"/>
      <w:r w:rsidRPr="0080565A">
        <w:rPr>
          <w:rFonts w:ascii="Times New Roman" w:eastAsia="Times New Roman" w:hAnsi="Times New Roman" w:cs="Times New Roman"/>
          <w:sz w:val="24"/>
          <w:szCs w:val="24"/>
          <w:lang w:eastAsia="ru-RU"/>
        </w:rPr>
        <w:t xml:space="preserve">Страховая пенсия по инвалидности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 независимо от причины инвалидности, продолжительности страхового стажа застрахованного лица, продолжения инвалидом трудовой и (или) иной деятельности, а также от того, наступила </w:t>
      </w:r>
      <w:r w:rsidRPr="0080565A">
        <w:rPr>
          <w:rFonts w:ascii="Times New Roman" w:eastAsia="Times New Roman" w:hAnsi="Times New Roman" w:cs="Times New Roman"/>
          <w:sz w:val="24"/>
          <w:szCs w:val="24"/>
          <w:lang w:eastAsia="ru-RU"/>
        </w:rPr>
        <w:lastRenderedPageBreak/>
        <w:t>ли инвалидность в период работы, до поступления на работу или после прекращения работы.</w:t>
      </w:r>
      <w:proofErr w:type="gramEnd"/>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В случае полного отсутствия у инвалида страхового стажа устанавливается социальная пенсия по инвалидности в соответствии с Федеральным законом от 15 декабря 2001 года N 166-ФЗ "О государственном пенсионном обеспечении в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10. Условия назначения страховой пенсии по случаю потери кормильца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26" w:history="1">
        <w:r w:rsidRPr="0080565A">
          <w:rPr>
            <w:rFonts w:ascii="Times New Roman" w:eastAsia="Times New Roman" w:hAnsi="Times New Roman" w:cs="Times New Roman"/>
            <w:color w:val="0000FF"/>
            <w:sz w:val="24"/>
            <w:szCs w:val="24"/>
            <w:lang w:eastAsia="ru-RU"/>
          </w:rPr>
          <w:t>пункте 2 части 2</w:t>
        </w:r>
      </w:hyperlink>
      <w:r w:rsidRPr="0080565A">
        <w:rPr>
          <w:rFonts w:ascii="Times New Roman" w:eastAsia="Times New Roman" w:hAnsi="Times New Roman" w:cs="Times New Roman"/>
          <w:sz w:val="24"/>
          <w:szCs w:val="24"/>
          <w:lang w:eastAsia="ru-RU"/>
        </w:rP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законодательством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Нетрудоспособными членами семьи умершего кормильца признаются: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4" w:name="p123"/>
      <w:bookmarkEnd w:id="4"/>
      <w:proofErr w:type="gramStart"/>
      <w:r w:rsidRPr="0080565A">
        <w:rPr>
          <w:rFonts w:ascii="Times New Roman" w:eastAsia="Times New Roman" w:hAnsi="Times New Roman" w:cs="Times New Roman"/>
          <w:sz w:val="24"/>
          <w:szCs w:val="24"/>
          <w:lang w:eastAsia="ru-RU"/>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w:t>
      </w:r>
      <w:proofErr w:type="gramEnd"/>
      <w:r w:rsidRPr="0080565A">
        <w:rPr>
          <w:rFonts w:ascii="Times New Roman" w:eastAsia="Times New Roman" w:hAnsi="Times New Roman" w:cs="Times New Roman"/>
          <w:sz w:val="24"/>
          <w:szCs w:val="24"/>
          <w:lang w:eastAsia="ru-RU"/>
        </w:rPr>
        <w:t xml:space="preserve">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12.11.2018 N 409-ФЗ)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5" w:name="p126"/>
      <w:bookmarkEnd w:id="5"/>
      <w:proofErr w:type="gramStart"/>
      <w:r w:rsidRPr="0080565A">
        <w:rPr>
          <w:rFonts w:ascii="Times New Roman" w:eastAsia="Times New Roman" w:hAnsi="Times New Roman" w:cs="Times New Roman"/>
          <w:sz w:val="24"/>
          <w:szCs w:val="24"/>
          <w:lang w:eastAsia="ru-RU"/>
        </w:rP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w:anchor="p123" w:history="1">
        <w:r w:rsidRPr="0080565A">
          <w:rPr>
            <w:rFonts w:ascii="Times New Roman" w:eastAsia="Times New Roman" w:hAnsi="Times New Roman" w:cs="Times New Roman"/>
            <w:color w:val="0000FF"/>
            <w:sz w:val="24"/>
            <w:szCs w:val="24"/>
            <w:lang w:eastAsia="ru-RU"/>
          </w:rPr>
          <w:t>пунктом 1</w:t>
        </w:r>
      </w:hyperlink>
      <w:r w:rsidRPr="0080565A">
        <w:rPr>
          <w:rFonts w:ascii="Times New Roman" w:eastAsia="Times New Roman" w:hAnsi="Times New Roman" w:cs="Times New Roman"/>
          <w:sz w:val="24"/>
          <w:szCs w:val="24"/>
          <w:lang w:eastAsia="ru-RU"/>
        </w:rPr>
        <w:t xml:space="preserve"> настоящей</w:t>
      </w:r>
      <w:proofErr w:type="gramEnd"/>
      <w:r w:rsidRPr="0080565A">
        <w:rPr>
          <w:rFonts w:ascii="Times New Roman" w:eastAsia="Times New Roman" w:hAnsi="Times New Roman" w:cs="Times New Roman"/>
          <w:sz w:val="24"/>
          <w:szCs w:val="24"/>
          <w:lang w:eastAsia="ru-RU"/>
        </w:rPr>
        <w:t xml:space="preserve"> части, и не работают;</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родители и супруг умершего кормильца,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дедушка и бабушка умершего кормильца,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 при отсутствии лиц, которые в соответствии с законодательством Российской Федерации обязаны их содержать.</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w:t>
      </w:r>
      <w:proofErr w:type="gramStart"/>
      <w:r w:rsidRPr="0080565A">
        <w:rPr>
          <w:rFonts w:ascii="Times New Roman" w:eastAsia="Times New Roman" w:hAnsi="Times New Roman" w:cs="Times New Roman"/>
          <w:sz w:val="24"/>
          <w:szCs w:val="24"/>
          <w:lang w:eastAsia="ru-RU"/>
        </w:rPr>
        <w:t>дств к с</w:t>
      </w:r>
      <w:proofErr w:type="gramEnd"/>
      <w:r w:rsidRPr="0080565A">
        <w:rPr>
          <w:rFonts w:ascii="Times New Roman" w:eastAsia="Times New Roman" w:hAnsi="Times New Roman" w:cs="Times New Roman"/>
          <w:sz w:val="24"/>
          <w:szCs w:val="24"/>
          <w:lang w:eastAsia="ru-RU"/>
        </w:rPr>
        <w:t>уществованию.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lastRenderedPageBreak/>
        <w:t>4. 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w:t>
      </w:r>
      <w:proofErr w:type="gramStart"/>
      <w:r w:rsidRPr="0080565A">
        <w:rPr>
          <w:rFonts w:ascii="Times New Roman" w:eastAsia="Times New Roman" w:hAnsi="Times New Roman" w:cs="Times New Roman"/>
          <w:sz w:val="24"/>
          <w:szCs w:val="24"/>
          <w:lang w:eastAsia="ru-RU"/>
        </w:rPr>
        <w:t>дств к с</w:t>
      </w:r>
      <w:proofErr w:type="gramEnd"/>
      <w:r w:rsidRPr="0080565A">
        <w:rPr>
          <w:rFonts w:ascii="Times New Roman" w:eastAsia="Times New Roman" w:hAnsi="Times New Roman" w:cs="Times New Roman"/>
          <w:sz w:val="24"/>
          <w:szCs w:val="24"/>
          <w:lang w:eastAsia="ru-RU"/>
        </w:rPr>
        <w:t>уществованию.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6. Нетрудоспособные члены семьи умершего кормильца, для которых его помощь была постоянным и основным источником сре</w:t>
      </w:r>
      <w:proofErr w:type="gramStart"/>
      <w:r w:rsidRPr="0080565A">
        <w:rPr>
          <w:rFonts w:ascii="Times New Roman" w:eastAsia="Times New Roman" w:hAnsi="Times New Roman" w:cs="Times New Roman"/>
          <w:sz w:val="24"/>
          <w:szCs w:val="24"/>
          <w:lang w:eastAsia="ru-RU"/>
        </w:rPr>
        <w:t>дств к с</w:t>
      </w:r>
      <w:proofErr w:type="gramEnd"/>
      <w:r w:rsidRPr="0080565A">
        <w:rPr>
          <w:rFonts w:ascii="Times New Roman" w:eastAsia="Times New Roman" w:hAnsi="Times New Roman" w:cs="Times New Roman"/>
          <w:sz w:val="24"/>
          <w:szCs w:val="24"/>
          <w:lang w:eastAsia="ru-RU"/>
        </w:rPr>
        <w:t>уществованию, но которые сами получали какую-либо пенсию, имеют право перейти на страховую пенсию по случаю потери кормильца.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7. Страховая пенсия по случаю потери кормильца-супруга сохраняется при вступлении в новый брак.</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8. 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w:t>
      </w:r>
      <w:hyperlink w:anchor="p141" w:history="1">
        <w:r w:rsidRPr="0080565A">
          <w:rPr>
            <w:rFonts w:ascii="Times New Roman" w:eastAsia="Times New Roman" w:hAnsi="Times New Roman" w:cs="Times New Roman"/>
            <w:color w:val="0000FF"/>
            <w:sz w:val="24"/>
            <w:szCs w:val="24"/>
            <w:lang w:eastAsia="ru-RU"/>
          </w:rPr>
          <w:t>частью 11</w:t>
        </w:r>
      </w:hyperlink>
      <w:r w:rsidRPr="0080565A">
        <w:rPr>
          <w:rFonts w:ascii="Times New Roman" w:eastAsia="Times New Roman" w:hAnsi="Times New Roman" w:cs="Times New Roman"/>
          <w:sz w:val="24"/>
          <w:szCs w:val="24"/>
          <w:lang w:eastAsia="ru-RU"/>
        </w:rPr>
        <w:t xml:space="preserve"> настоящей статьи.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6" w:name="p141"/>
      <w:bookmarkEnd w:id="6"/>
      <w:r w:rsidRPr="0080565A">
        <w:rPr>
          <w:rFonts w:ascii="Times New Roman" w:eastAsia="Times New Roman" w:hAnsi="Times New Roman" w:cs="Times New Roman"/>
          <w:sz w:val="24"/>
          <w:szCs w:val="24"/>
          <w:lang w:eastAsia="ru-RU"/>
        </w:rPr>
        <w:t xml:space="preserve">11. </w:t>
      </w:r>
      <w:proofErr w:type="gramStart"/>
      <w:r w:rsidRPr="0080565A">
        <w:rPr>
          <w:rFonts w:ascii="Times New Roman" w:eastAsia="Times New Roman" w:hAnsi="Times New Roman" w:cs="Times New Roman"/>
          <w:sz w:val="24"/>
          <w:szCs w:val="24"/>
          <w:lang w:eastAsia="ru-RU"/>
        </w:rPr>
        <w:t>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законом от 15 декабря 2001 года N 166-ФЗ "О государственном пенсионном обеспечении в Российской Федерации".</w:t>
      </w:r>
      <w:proofErr w:type="gramEnd"/>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jc w:val="center"/>
        <w:rPr>
          <w:rFonts w:ascii="Verdana" w:eastAsia="Times New Roman" w:hAnsi="Verdana" w:cs="Times New Roman"/>
          <w:b/>
          <w:bCs/>
          <w:sz w:val="21"/>
          <w:szCs w:val="21"/>
          <w:lang w:eastAsia="ru-RU"/>
        </w:rPr>
      </w:pPr>
      <w:r w:rsidRPr="0080565A">
        <w:rPr>
          <w:rFonts w:ascii="Arial" w:eastAsia="Times New Roman" w:hAnsi="Arial" w:cs="Arial"/>
          <w:b/>
          <w:bCs/>
          <w:sz w:val="24"/>
          <w:szCs w:val="24"/>
          <w:lang w:eastAsia="ru-RU"/>
        </w:rPr>
        <w:t>Глава 3.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7" w:name="p145"/>
      <w:bookmarkEnd w:id="7"/>
      <w:r w:rsidRPr="0080565A">
        <w:rPr>
          <w:rFonts w:ascii="Arial" w:eastAsia="Times New Roman" w:hAnsi="Arial" w:cs="Arial"/>
          <w:b/>
          <w:bCs/>
          <w:sz w:val="24"/>
          <w:szCs w:val="24"/>
          <w:lang w:eastAsia="ru-RU"/>
        </w:rPr>
        <w:t>Статья 11. Периоды работы и (или) иной деятельности, включаемые в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8" w:name="p147"/>
      <w:bookmarkEnd w:id="8"/>
      <w:r w:rsidRPr="0080565A">
        <w:rPr>
          <w:rFonts w:ascii="Times New Roman" w:eastAsia="Times New Roman" w:hAnsi="Times New Roman" w:cs="Times New Roman"/>
          <w:sz w:val="24"/>
          <w:szCs w:val="24"/>
          <w:lang w:eastAsia="ru-RU"/>
        </w:rPr>
        <w:t>1. В страховой стаж включаются периоды работы и (или) иной деятельности, которые выполнялись на территории Российской Федерации лицами, указанными в части 1 статьи 4 настоящего Федерального закона, при условии, что за эти периоды начислялись и уплачивались страховые взносы в Пенсионный фонд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w:t>
      </w:r>
      <w:proofErr w:type="gramStart"/>
      <w:r w:rsidRPr="0080565A">
        <w:rPr>
          <w:rFonts w:ascii="Times New Roman" w:eastAsia="Times New Roman" w:hAnsi="Times New Roman" w:cs="Times New Roman"/>
          <w:sz w:val="24"/>
          <w:szCs w:val="24"/>
          <w:lang w:eastAsia="ru-RU"/>
        </w:rPr>
        <w:t>Периоды работы и (или) иной деятельности, которые выполнялись лицами, указанными в части 1 статьи 4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 Федеральным законом от 15 декабря 2001 года N</w:t>
      </w:r>
      <w:proofErr w:type="gramEnd"/>
      <w:r w:rsidRPr="0080565A">
        <w:rPr>
          <w:rFonts w:ascii="Times New Roman" w:eastAsia="Times New Roman" w:hAnsi="Times New Roman" w:cs="Times New Roman"/>
          <w:sz w:val="24"/>
          <w:szCs w:val="24"/>
          <w:lang w:eastAsia="ru-RU"/>
        </w:rPr>
        <w:t xml:space="preserve"> 167-ФЗ "Об обязательном пенсионном страховании в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9" w:name="p150"/>
      <w:bookmarkEnd w:id="9"/>
      <w:r w:rsidRPr="0080565A">
        <w:rPr>
          <w:rFonts w:ascii="Arial" w:eastAsia="Times New Roman" w:hAnsi="Arial" w:cs="Arial"/>
          <w:b/>
          <w:bCs/>
          <w:sz w:val="24"/>
          <w:szCs w:val="24"/>
          <w:lang w:eastAsia="ru-RU"/>
        </w:rPr>
        <w:t>Статья 12. Иные периоды, засчитываемые в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lastRenderedPageBreak/>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 xml:space="preserve">Ч. 1 ст. 12 (в ред. ФЗ от 06.03.2019 N 25-ФЗ) </w:t>
      </w:r>
      <w:proofErr w:type="gramStart"/>
      <w:r w:rsidRPr="0080565A">
        <w:rPr>
          <w:rFonts w:ascii="Times New Roman" w:eastAsia="Times New Roman" w:hAnsi="Times New Roman" w:cs="Times New Roman"/>
          <w:color w:val="392C69"/>
          <w:sz w:val="24"/>
          <w:szCs w:val="24"/>
          <w:lang w:eastAsia="ru-RU"/>
        </w:rPr>
        <w:t>распространяется</w:t>
      </w:r>
      <w:proofErr w:type="gramEnd"/>
      <w:r w:rsidRPr="0080565A">
        <w:rPr>
          <w:rFonts w:ascii="Times New Roman" w:eastAsia="Times New Roman" w:hAnsi="Times New Roman" w:cs="Times New Roman"/>
          <w:color w:val="392C69"/>
          <w:sz w:val="24"/>
          <w:szCs w:val="24"/>
          <w:lang w:eastAsia="ru-RU"/>
        </w:rPr>
        <w:t xml:space="preserve"> в том числе на судей, ставших инвалидами до 06.03.2019 вследствие причин, не связанных со служебной деятельностью.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0" w:name="p154"/>
      <w:bookmarkEnd w:id="10"/>
      <w:r w:rsidRPr="0080565A">
        <w:rPr>
          <w:rFonts w:ascii="Times New Roman" w:eastAsia="Times New Roman" w:hAnsi="Times New Roman" w:cs="Times New Roman"/>
          <w:sz w:val="24"/>
          <w:szCs w:val="24"/>
          <w:lang w:eastAsia="ru-RU"/>
        </w:rPr>
        <w:t xml:space="preserve">1. В страховой стаж наравне с периодами работы и (или) иной деятельности, которые предусмотрены </w:t>
      </w:r>
      <w:hyperlink w:anchor="p145" w:history="1">
        <w:r w:rsidRPr="0080565A">
          <w:rPr>
            <w:rFonts w:ascii="Times New Roman" w:eastAsia="Times New Roman" w:hAnsi="Times New Roman" w:cs="Times New Roman"/>
            <w:color w:val="0000FF"/>
            <w:sz w:val="24"/>
            <w:szCs w:val="24"/>
            <w:lang w:eastAsia="ru-RU"/>
          </w:rPr>
          <w:t>статьей 11</w:t>
        </w:r>
      </w:hyperlink>
      <w:r w:rsidRPr="0080565A">
        <w:rPr>
          <w:rFonts w:ascii="Times New Roman" w:eastAsia="Times New Roman" w:hAnsi="Times New Roman" w:cs="Times New Roman"/>
          <w:sz w:val="24"/>
          <w:szCs w:val="24"/>
          <w:lang w:eastAsia="ru-RU"/>
        </w:rPr>
        <w:t xml:space="preserve"> настоящего Федерального закона, засчитываются: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1) период прохождения военной службы, а также другой приравненной к ней службы, предусмотренной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rsidRPr="0080565A">
        <w:rPr>
          <w:rFonts w:ascii="Times New Roman" w:eastAsia="Times New Roman" w:hAnsi="Times New Roman" w:cs="Times New Roman"/>
          <w:sz w:val="24"/>
          <w:szCs w:val="24"/>
          <w:lang w:eastAsia="ru-RU"/>
        </w:rPr>
        <w:t xml:space="preserve"> исполнения Российской Федерации, и их семей";</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Федеральных законов от 27.12.2018 N 536-ФЗ, от 01.10.2019 N 328-ФЗ)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1" w:name="p158"/>
      <w:bookmarkEnd w:id="11"/>
      <w:r w:rsidRPr="0080565A">
        <w:rPr>
          <w:rFonts w:ascii="Times New Roman" w:eastAsia="Times New Roman" w:hAnsi="Times New Roman" w:cs="Times New Roman"/>
          <w:sz w:val="24"/>
          <w:szCs w:val="24"/>
          <w:lang w:eastAsia="ru-RU"/>
        </w:rPr>
        <w:t>2) период получения пособия по обязательному социальному страхованию в период временной нетрудоспособности;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период ухода одного из родителей за каждым ребенком до достижения им возраста полутора лет, но не более шести лет в общей сложности;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6) период ухода, осуществляемого трудоспособным лицом за инвалидом I группы, ребенком-инвалидом или за лицом, достигшим возраста 80 лет;</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w:t>
      </w:r>
      <w:proofErr w:type="gramEnd"/>
      <w:r w:rsidRPr="0080565A">
        <w:rPr>
          <w:rFonts w:ascii="Times New Roman" w:eastAsia="Times New Roman" w:hAnsi="Times New Roman" w:cs="Times New Roman"/>
          <w:sz w:val="24"/>
          <w:szCs w:val="24"/>
          <w:lang w:eastAsia="ru-RU"/>
        </w:rPr>
        <w:t xml:space="preserve"> и государственных учреждений СССР) за границей и международные организации, перечень которых утверждается Правительством Российской Федерации, но не более пяти лет в общей сложности;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9) период, засчитываемый в страховой стаж в соответствии с Федеральным законом от 12 августа 1995 года N 144-ФЗ "Об оперативно-розыскной деятельности";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 xml:space="preserve">(п. 9 </w:t>
      </w:r>
      <w:proofErr w:type="gramStart"/>
      <w:r w:rsidRPr="0080565A">
        <w:rPr>
          <w:rFonts w:ascii="Times New Roman" w:eastAsia="Times New Roman" w:hAnsi="Times New Roman" w:cs="Times New Roman"/>
          <w:color w:val="000000"/>
          <w:sz w:val="24"/>
          <w:szCs w:val="24"/>
          <w:lang w:eastAsia="ru-RU"/>
        </w:rPr>
        <w:t>введен</w:t>
      </w:r>
      <w:proofErr w:type="gramEnd"/>
      <w:r w:rsidRPr="0080565A">
        <w:rPr>
          <w:rFonts w:ascii="Times New Roman" w:eastAsia="Times New Roman" w:hAnsi="Times New Roman" w:cs="Times New Roman"/>
          <w:color w:val="000000"/>
          <w:sz w:val="24"/>
          <w:szCs w:val="24"/>
          <w:lang w:eastAsia="ru-RU"/>
        </w:rPr>
        <w:t xml:space="preserve"> Федеральным законом от 29.06.2015 N 173-ФЗ)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10) период, в течение которого лица, необоснованно привлеченные к уголовной ответственности и впоследствии реабилитированные, были временно отстранены от должности (работы) в порядке, установленном уголовно-процессуальным законодательством Российской Федерации;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 xml:space="preserve">(п. 10 </w:t>
      </w:r>
      <w:proofErr w:type="gramStart"/>
      <w:r w:rsidRPr="0080565A">
        <w:rPr>
          <w:rFonts w:ascii="Times New Roman" w:eastAsia="Times New Roman" w:hAnsi="Times New Roman" w:cs="Times New Roman"/>
          <w:color w:val="000000"/>
          <w:sz w:val="24"/>
          <w:szCs w:val="24"/>
          <w:lang w:eastAsia="ru-RU"/>
        </w:rPr>
        <w:t>введен</w:t>
      </w:r>
      <w:proofErr w:type="gramEnd"/>
      <w:r w:rsidRPr="0080565A">
        <w:rPr>
          <w:rFonts w:ascii="Times New Roman" w:eastAsia="Times New Roman" w:hAnsi="Times New Roman" w:cs="Times New Roman"/>
          <w:color w:val="000000"/>
          <w:sz w:val="24"/>
          <w:szCs w:val="24"/>
          <w:lang w:eastAsia="ru-RU"/>
        </w:rPr>
        <w:t xml:space="preserve"> Федеральным законом от 19.12.2016 N 437-ФЗ)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11) период осуществления судьей полномочий в соответствии с Законом Российской Федерации от 26 июня 1992 года N 3132-1 "О статусе судей в Российской Федерации".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 xml:space="preserve">(п. 11 </w:t>
      </w:r>
      <w:proofErr w:type="gramStart"/>
      <w:r w:rsidRPr="0080565A">
        <w:rPr>
          <w:rFonts w:ascii="Times New Roman" w:eastAsia="Times New Roman" w:hAnsi="Times New Roman" w:cs="Times New Roman"/>
          <w:color w:val="000000"/>
          <w:sz w:val="24"/>
          <w:szCs w:val="24"/>
          <w:lang w:eastAsia="ru-RU"/>
        </w:rPr>
        <w:t>введен</w:t>
      </w:r>
      <w:proofErr w:type="gramEnd"/>
      <w:r w:rsidRPr="0080565A">
        <w:rPr>
          <w:rFonts w:ascii="Times New Roman" w:eastAsia="Times New Roman" w:hAnsi="Times New Roman" w:cs="Times New Roman"/>
          <w:color w:val="000000"/>
          <w:sz w:val="24"/>
          <w:szCs w:val="24"/>
          <w:lang w:eastAsia="ru-RU"/>
        </w:rPr>
        <w:t xml:space="preserve"> Федеральным законом от 06.03.2019 N 25-ФЗ)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Периоды, предусмотренные </w:t>
      </w:r>
      <w:hyperlink w:anchor="p154" w:history="1">
        <w:r w:rsidRPr="0080565A">
          <w:rPr>
            <w:rFonts w:ascii="Times New Roman" w:eastAsia="Times New Roman" w:hAnsi="Times New Roman" w:cs="Times New Roman"/>
            <w:color w:val="0000FF"/>
            <w:sz w:val="24"/>
            <w:szCs w:val="24"/>
            <w:lang w:eastAsia="ru-RU"/>
          </w:rPr>
          <w:t>частью 1</w:t>
        </w:r>
      </w:hyperlink>
      <w:r w:rsidRPr="0080565A">
        <w:rPr>
          <w:rFonts w:ascii="Times New Roman" w:eastAsia="Times New Roman" w:hAnsi="Times New Roman" w:cs="Times New Roman"/>
          <w:sz w:val="24"/>
          <w:szCs w:val="24"/>
          <w:lang w:eastAsia="ru-RU"/>
        </w:rPr>
        <w:t xml:space="preserve"> настоящей статьи, засчитываются в страховой стаж в том случае, если им предшествовали и (или) за ними следовали периоды </w:t>
      </w:r>
      <w:r w:rsidRPr="0080565A">
        <w:rPr>
          <w:rFonts w:ascii="Times New Roman" w:eastAsia="Times New Roman" w:hAnsi="Times New Roman" w:cs="Times New Roman"/>
          <w:sz w:val="24"/>
          <w:szCs w:val="24"/>
          <w:lang w:eastAsia="ru-RU"/>
        </w:rPr>
        <w:lastRenderedPageBreak/>
        <w:t xml:space="preserve">работы и (или) иной деятельности (независимо от их продолжительности), указанные в </w:t>
      </w:r>
      <w:hyperlink w:anchor="p145" w:history="1">
        <w:r w:rsidRPr="0080565A">
          <w:rPr>
            <w:rFonts w:ascii="Times New Roman" w:eastAsia="Times New Roman" w:hAnsi="Times New Roman" w:cs="Times New Roman"/>
            <w:color w:val="0000FF"/>
            <w:sz w:val="24"/>
            <w:szCs w:val="24"/>
            <w:lang w:eastAsia="ru-RU"/>
          </w:rPr>
          <w:t>статье 11</w:t>
        </w:r>
      </w:hyperlink>
      <w:r w:rsidRPr="0080565A">
        <w:rPr>
          <w:rFonts w:ascii="Times New Roman" w:eastAsia="Times New Roman" w:hAnsi="Times New Roman" w:cs="Times New Roman"/>
          <w:sz w:val="24"/>
          <w:szCs w:val="24"/>
          <w:lang w:eastAsia="ru-RU"/>
        </w:rPr>
        <w:t xml:space="preserve"> настоящего Федерального закона.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13. Порядок исчисления страхового стажа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Исчисление страхового стажа производится в календарном порядке. В случае совпадения по времени периодов, предусмотренных </w:t>
      </w:r>
      <w:hyperlink w:anchor="p145" w:history="1">
        <w:r w:rsidRPr="0080565A">
          <w:rPr>
            <w:rFonts w:ascii="Times New Roman" w:eastAsia="Times New Roman" w:hAnsi="Times New Roman" w:cs="Times New Roman"/>
            <w:color w:val="0000FF"/>
            <w:sz w:val="24"/>
            <w:szCs w:val="24"/>
            <w:lang w:eastAsia="ru-RU"/>
          </w:rPr>
          <w:t>статьями 11</w:t>
        </w:r>
      </w:hyperlink>
      <w:r w:rsidRPr="0080565A">
        <w:rPr>
          <w:rFonts w:ascii="Times New Roman" w:eastAsia="Times New Roman" w:hAnsi="Times New Roman" w:cs="Times New Roman"/>
          <w:sz w:val="24"/>
          <w:szCs w:val="24"/>
          <w:lang w:eastAsia="ru-RU"/>
        </w:rPr>
        <w:t xml:space="preserve"> и </w:t>
      </w:r>
      <w:hyperlink w:anchor="p150" w:history="1">
        <w:r w:rsidRPr="0080565A">
          <w:rPr>
            <w:rFonts w:ascii="Times New Roman" w:eastAsia="Times New Roman" w:hAnsi="Times New Roman" w:cs="Times New Roman"/>
            <w:color w:val="0000FF"/>
            <w:sz w:val="24"/>
            <w:szCs w:val="24"/>
            <w:lang w:eastAsia="ru-RU"/>
          </w:rPr>
          <w:t>12</w:t>
        </w:r>
      </w:hyperlink>
      <w:r w:rsidRPr="0080565A">
        <w:rPr>
          <w:rFonts w:ascii="Times New Roman" w:eastAsia="Times New Roman" w:hAnsi="Times New Roman" w:cs="Times New Roman"/>
          <w:sz w:val="24"/>
          <w:szCs w:val="24"/>
          <w:lang w:eastAsia="ru-RU"/>
        </w:rP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страховой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В страховой стаж не включаются периоды, учтенные при установлении пенсии в соответствии с законодательством иностранного государства.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3. </w:t>
      </w:r>
      <w:proofErr w:type="gramStart"/>
      <w:r w:rsidRPr="0080565A">
        <w:rPr>
          <w:rFonts w:ascii="Times New Roman" w:eastAsia="Times New Roman" w:hAnsi="Times New Roman" w:cs="Times New Roman"/>
          <w:sz w:val="24"/>
          <w:szCs w:val="24"/>
          <w:lang w:eastAsia="ru-RU"/>
        </w:rPr>
        <w:t>При исчислении страхового стажа периоды деятельности лиц, самостоятельно обеспечивающих себя работой, глав и членов крестьянских (фермерских) хозяйств, членов семейных (родовых) общин коренных малочисленных народов Севера, Сибири и Дальнего Востока Российской Федерации, осуществляющих традиционную хозяйственную деятельность, периоды работы у физических лиц (группы физических лиц) по договорам включаются в страховой стаж при условии уплаты страховых взносов в Пенсионный фонд Российской Федерации.</w:t>
      </w:r>
      <w:proofErr w:type="gramEnd"/>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27.06.2018 N 164-ФЗ)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4. </w:t>
      </w:r>
      <w:proofErr w:type="gramStart"/>
      <w:r w:rsidRPr="0080565A">
        <w:rPr>
          <w:rFonts w:ascii="Times New Roman" w:eastAsia="Times New Roman" w:hAnsi="Times New Roman" w:cs="Times New Roman"/>
          <w:sz w:val="24"/>
          <w:szCs w:val="24"/>
          <w:lang w:eastAsia="ru-RU"/>
        </w:rPr>
        <w:t>При исчислении страхового стажа, требуемого для приобретения права на страховую пенсию по старости гражданами, получающими пенсию за выслугу лет либо пенсию по инвалидности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w:t>
      </w:r>
      <w:proofErr w:type="gramEnd"/>
      <w:r w:rsidRPr="0080565A">
        <w:rPr>
          <w:rFonts w:ascii="Times New Roman" w:eastAsia="Times New Roman" w:hAnsi="Times New Roman" w:cs="Times New Roman"/>
          <w:sz w:val="24"/>
          <w:szCs w:val="24"/>
          <w:lang w:eastAsia="ru-RU"/>
        </w:rPr>
        <w:t xml:space="preserve"> </w:t>
      </w:r>
      <w:proofErr w:type="gramStart"/>
      <w:r w:rsidRPr="0080565A">
        <w:rPr>
          <w:rFonts w:ascii="Times New Roman" w:eastAsia="Times New Roman" w:hAnsi="Times New Roman" w:cs="Times New Roman"/>
          <w:sz w:val="24"/>
          <w:szCs w:val="24"/>
          <w:lang w:eastAsia="ru-RU"/>
        </w:rPr>
        <w:t>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(или) иной деятельности, учтенные при определении размера пенсии за выслугу лет в соответствии с указанным Законом.</w:t>
      </w:r>
      <w:proofErr w:type="gramEnd"/>
      <w:r w:rsidRPr="0080565A">
        <w:rPr>
          <w:rFonts w:ascii="Times New Roman" w:eastAsia="Times New Roman" w:hAnsi="Times New Roman" w:cs="Times New Roman"/>
          <w:sz w:val="24"/>
          <w:szCs w:val="24"/>
          <w:lang w:eastAsia="ru-RU"/>
        </w:rPr>
        <w:t xml:space="preserve"> При этом учтенными считаются все периоды, которые были засчитаны в выслугу лет, в том числе периоды, не влияющие на размер пенсии за выслугу лет либо пенсии по инвалидности, в соответствии с указанным Законом.</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Федеральных законов от 27.12.2018 N 536-ФЗ, от 01.10.2019 N 328-ФЗ)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5. </w:t>
      </w:r>
      <w:proofErr w:type="gramStart"/>
      <w:r w:rsidRPr="0080565A">
        <w:rPr>
          <w:rFonts w:ascii="Times New Roman" w:eastAsia="Times New Roman" w:hAnsi="Times New Roman" w:cs="Times New Roman"/>
          <w:sz w:val="24"/>
          <w:szCs w:val="24"/>
          <w:lang w:eastAsia="ru-RU"/>
        </w:rPr>
        <w:t>При исчислении страхового стажа, требуемого для приобретения права на страховую пенсию по старости гражданами из числа космонавтов, получающими пенсию за выслугу лет или пенсию по инвалидности в соответствии с Федеральным законом от 15 декабря 2001 года N 166-ФЗ "О государственном пенсионном обеспечении в Российской Федерации", в страховой стаж не включаются периоды работы (службы) и (или) иной деятельности, предшествующие назначению пенсии</w:t>
      </w:r>
      <w:proofErr w:type="gramEnd"/>
      <w:r w:rsidRPr="0080565A">
        <w:rPr>
          <w:rFonts w:ascii="Times New Roman" w:eastAsia="Times New Roman" w:hAnsi="Times New Roman" w:cs="Times New Roman"/>
          <w:sz w:val="24"/>
          <w:szCs w:val="24"/>
          <w:lang w:eastAsia="ru-RU"/>
        </w:rPr>
        <w:t xml:space="preserve">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 если иное не установлено международным договором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6.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w:t>
      </w:r>
      <w:proofErr w:type="gramStart"/>
      <w:r w:rsidRPr="0080565A">
        <w:rPr>
          <w:rFonts w:ascii="Times New Roman" w:eastAsia="Times New Roman" w:hAnsi="Times New Roman" w:cs="Times New Roman"/>
          <w:sz w:val="24"/>
          <w:szCs w:val="24"/>
          <w:lang w:eastAsia="ru-RU"/>
        </w:rPr>
        <w:t>составила полный год</w:t>
      </w:r>
      <w:proofErr w:type="gramEnd"/>
      <w:r w:rsidRPr="0080565A">
        <w:rPr>
          <w:rFonts w:ascii="Times New Roman" w:eastAsia="Times New Roman" w:hAnsi="Times New Roman" w:cs="Times New Roman"/>
          <w:sz w:val="24"/>
          <w:szCs w:val="24"/>
          <w:lang w:eastAsia="ru-RU"/>
        </w:rPr>
        <w:t>.</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7. </w:t>
      </w:r>
      <w:proofErr w:type="gramStart"/>
      <w:r w:rsidRPr="0080565A">
        <w:rPr>
          <w:rFonts w:ascii="Times New Roman" w:eastAsia="Times New Roman" w:hAnsi="Times New Roman" w:cs="Times New Roman"/>
          <w:sz w:val="24"/>
          <w:szCs w:val="24"/>
          <w:lang w:eastAsia="ru-RU"/>
        </w:rPr>
        <w:t xml:space="preserve">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w:t>
      </w:r>
      <w:r w:rsidRPr="0080565A">
        <w:rPr>
          <w:rFonts w:ascii="Times New Roman" w:eastAsia="Times New Roman" w:hAnsi="Times New Roman" w:cs="Times New Roman"/>
          <w:sz w:val="24"/>
          <w:szCs w:val="24"/>
          <w:lang w:eastAsia="ru-RU"/>
        </w:rPr>
        <w:lastRenderedPageBreak/>
        <w:t>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w:t>
      </w:r>
      <w:proofErr w:type="gramEnd"/>
      <w:r w:rsidRPr="0080565A">
        <w:rPr>
          <w:rFonts w:ascii="Times New Roman" w:eastAsia="Times New Roman" w:hAnsi="Times New Roman" w:cs="Times New Roman"/>
          <w:sz w:val="24"/>
          <w:szCs w:val="24"/>
          <w:lang w:eastAsia="ru-RU"/>
        </w:rPr>
        <w:t xml:space="preserve"> </w:t>
      </w:r>
      <w:proofErr w:type="gramStart"/>
      <w:r w:rsidRPr="0080565A">
        <w:rPr>
          <w:rFonts w:ascii="Times New Roman" w:eastAsia="Times New Roman" w:hAnsi="Times New Roman" w:cs="Times New Roman"/>
          <w:sz w:val="24"/>
          <w:szCs w:val="24"/>
          <w:lang w:eastAsia="ru-RU"/>
        </w:rPr>
        <w:t>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законодательством Российской Федерации о налогах и сборах,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w:t>
      </w:r>
      <w:proofErr w:type="gramEnd"/>
      <w:r w:rsidRPr="0080565A">
        <w:rPr>
          <w:rFonts w:ascii="Times New Roman" w:eastAsia="Times New Roman" w:hAnsi="Times New Roman" w:cs="Times New Roman"/>
          <w:sz w:val="24"/>
          <w:szCs w:val="24"/>
          <w:lang w:eastAsia="ru-RU"/>
        </w:rPr>
        <w:t xml:space="preserve"> с выплат и иных вознаграждений по данным договорам. В случае</w:t>
      </w:r>
      <w:proofErr w:type="gramStart"/>
      <w:r w:rsidRPr="0080565A">
        <w:rPr>
          <w:rFonts w:ascii="Times New Roman" w:eastAsia="Times New Roman" w:hAnsi="Times New Roman" w:cs="Times New Roman"/>
          <w:sz w:val="24"/>
          <w:szCs w:val="24"/>
          <w:lang w:eastAsia="ru-RU"/>
        </w:rPr>
        <w:t>,</w:t>
      </w:r>
      <w:proofErr w:type="gramEnd"/>
      <w:r w:rsidRPr="0080565A">
        <w:rPr>
          <w:rFonts w:ascii="Times New Roman" w:eastAsia="Times New Roman" w:hAnsi="Times New Roman" w:cs="Times New Roman"/>
          <w:sz w:val="24"/>
          <w:szCs w:val="24"/>
          <w:lang w:eastAsia="ru-RU"/>
        </w:rPr>
        <w:t xml:space="preserve">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одного календарного месяца (30 дней). </w:t>
      </w:r>
      <w:proofErr w:type="gramStart"/>
      <w:r w:rsidRPr="0080565A">
        <w:rPr>
          <w:rFonts w:ascii="Times New Roman" w:eastAsia="Times New Roman" w:hAnsi="Times New Roman" w:cs="Times New Roman"/>
          <w:sz w:val="24"/>
          <w:szCs w:val="24"/>
          <w:lang w:eastAsia="ru-RU"/>
        </w:rPr>
        <w:t>Период, засчитываемый в страховой стаж в связи с уплатой страховых взносов в Пенсионный фонд Российской Федерации с выплат и иных вознаграждений по данным договорам, при наличии в соответствующем календарном году периодов работы и (или) иной деятельности, иных периодов учитывается таким образом, чтобы страховой стаж за соответствующий календарный год не превышал одного года (12 месяцев).</w:t>
      </w:r>
      <w:proofErr w:type="gramEnd"/>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03.07.2016 N 250-ФЗ)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2" w:name="p188"/>
      <w:bookmarkEnd w:id="12"/>
      <w:r w:rsidRPr="0080565A">
        <w:rPr>
          <w:rFonts w:ascii="Times New Roman" w:eastAsia="Times New Roman" w:hAnsi="Times New Roman" w:cs="Times New Roman"/>
          <w:sz w:val="24"/>
          <w:szCs w:val="24"/>
          <w:lang w:eastAsia="ru-RU"/>
        </w:rPr>
        <w:t xml:space="preserve">8. </w:t>
      </w:r>
      <w:proofErr w:type="gramStart"/>
      <w:r w:rsidRPr="0080565A">
        <w:rPr>
          <w:rFonts w:ascii="Times New Roman" w:eastAsia="Times New Roman" w:hAnsi="Times New Roman" w:cs="Times New Roman"/>
          <w:sz w:val="24"/>
          <w:szCs w:val="24"/>
          <w:lang w:eastAsia="ru-RU"/>
        </w:rPr>
        <w:t>При исчислении страхового стажа в целях определения права на страховую пенсию периоды работы и (или) иной деятельности, которые имели место до дня вступления в силу настоящего Федерального закона и засчитывались в трудовой стаж при назначении пенсии в соответствии с законодательством, действовавшим в период выполнения работы (деятельности), могут включаться в указанный стаж с применением правил подсчета соответствующего стажа, предусмотренных указанным законодательством</w:t>
      </w:r>
      <w:proofErr w:type="gramEnd"/>
      <w:r w:rsidRPr="0080565A">
        <w:rPr>
          <w:rFonts w:ascii="Times New Roman" w:eastAsia="Times New Roman" w:hAnsi="Times New Roman" w:cs="Times New Roman"/>
          <w:sz w:val="24"/>
          <w:szCs w:val="24"/>
          <w:lang w:eastAsia="ru-RU"/>
        </w:rPr>
        <w:t xml:space="preserve"> (в том числе с учетом льготного порядка исчисления стажа), по выбору застрахованного лица.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9. </w:t>
      </w:r>
      <w:proofErr w:type="gramStart"/>
      <w:r w:rsidRPr="0080565A">
        <w:rPr>
          <w:rFonts w:ascii="Times New Roman" w:eastAsia="Times New Roman" w:hAnsi="Times New Roman" w:cs="Times New Roman"/>
          <w:sz w:val="24"/>
          <w:szCs w:val="24"/>
          <w:lang w:eastAsia="ru-RU"/>
        </w:rPr>
        <w:t xml:space="preserve">При исчислении страхового стажа лиц, указанных в </w:t>
      </w:r>
      <w:hyperlink w:anchor="p100" w:history="1">
        <w:r w:rsidRPr="0080565A">
          <w:rPr>
            <w:rFonts w:ascii="Times New Roman" w:eastAsia="Times New Roman" w:hAnsi="Times New Roman" w:cs="Times New Roman"/>
            <w:color w:val="0000FF"/>
            <w:sz w:val="24"/>
            <w:szCs w:val="24"/>
            <w:lang w:eastAsia="ru-RU"/>
          </w:rPr>
          <w:t>части 1.2 статьи 8</w:t>
        </w:r>
      </w:hyperlink>
      <w:r w:rsidRPr="0080565A">
        <w:rPr>
          <w:rFonts w:ascii="Times New Roman" w:eastAsia="Times New Roman" w:hAnsi="Times New Roman" w:cs="Times New Roman"/>
          <w:sz w:val="24"/>
          <w:szCs w:val="24"/>
          <w:lang w:eastAsia="ru-RU"/>
        </w:rPr>
        <w:t xml:space="preserve">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w:t>
      </w:r>
      <w:hyperlink w:anchor="p147" w:history="1">
        <w:r w:rsidRPr="0080565A">
          <w:rPr>
            <w:rFonts w:ascii="Times New Roman" w:eastAsia="Times New Roman" w:hAnsi="Times New Roman" w:cs="Times New Roman"/>
            <w:color w:val="0000FF"/>
            <w:sz w:val="24"/>
            <w:szCs w:val="24"/>
            <w:lang w:eastAsia="ru-RU"/>
          </w:rPr>
          <w:t>частью 1 статьи 11</w:t>
        </w:r>
      </w:hyperlink>
      <w:r w:rsidRPr="0080565A">
        <w:rPr>
          <w:rFonts w:ascii="Times New Roman" w:eastAsia="Times New Roman" w:hAnsi="Times New Roman" w:cs="Times New Roman"/>
          <w:sz w:val="24"/>
          <w:szCs w:val="24"/>
          <w:lang w:eastAsia="ru-RU"/>
        </w:rPr>
        <w:t xml:space="preserve"> настоящего Федерального закона, а также периоды, предусмотренные </w:t>
      </w:r>
      <w:hyperlink w:anchor="p158" w:history="1">
        <w:r w:rsidRPr="0080565A">
          <w:rPr>
            <w:rFonts w:ascii="Times New Roman" w:eastAsia="Times New Roman" w:hAnsi="Times New Roman" w:cs="Times New Roman"/>
            <w:color w:val="0000FF"/>
            <w:sz w:val="24"/>
            <w:szCs w:val="24"/>
            <w:lang w:eastAsia="ru-RU"/>
          </w:rPr>
          <w:t>пунктом 2 части 1 статьи 12</w:t>
        </w:r>
      </w:hyperlink>
      <w:r w:rsidRPr="0080565A">
        <w:rPr>
          <w:rFonts w:ascii="Times New Roman" w:eastAsia="Times New Roman" w:hAnsi="Times New Roman" w:cs="Times New Roman"/>
          <w:sz w:val="24"/>
          <w:szCs w:val="24"/>
          <w:lang w:eastAsia="ru-RU"/>
        </w:rPr>
        <w:t xml:space="preserve"> настоящего Федерального закона.</w:t>
      </w:r>
      <w:proofErr w:type="gramEnd"/>
      <w:r w:rsidRPr="0080565A">
        <w:rPr>
          <w:rFonts w:ascii="Times New Roman" w:eastAsia="Times New Roman" w:hAnsi="Times New Roman" w:cs="Times New Roman"/>
          <w:sz w:val="24"/>
          <w:szCs w:val="24"/>
          <w:lang w:eastAsia="ru-RU"/>
        </w:rPr>
        <w:t xml:space="preserve"> При этом указанные периоды включаются (засчитываются) без применения положений </w:t>
      </w:r>
      <w:hyperlink w:anchor="p188" w:history="1">
        <w:r w:rsidRPr="0080565A">
          <w:rPr>
            <w:rFonts w:ascii="Times New Roman" w:eastAsia="Times New Roman" w:hAnsi="Times New Roman" w:cs="Times New Roman"/>
            <w:color w:val="0000FF"/>
            <w:sz w:val="24"/>
            <w:szCs w:val="24"/>
            <w:lang w:eastAsia="ru-RU"/>
          </w:rPr>
          <w:t>части 8</w:t>
        </w:r>
      </w:hyperlink>
      <w:r w:rsidRPr="0080565A">
        <w:rPr>
          <w:rFonts w:ascii="Times New Roman" w:eastAsia="Times New Roman" w:hAnsi="Times New Roman" w:cs="Times New Roman"/>
          <w:sz w:val="24"/>
          <w:szCs w:val="24"/>
          <w:lang w:eastAsia="ru-RU"/>
        </w:rPr>
        <w:t xml:space="preserve"> настоящей статьи.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(часть 9 введена Федеральным законом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14. Правила подсчета и порядок подтверждения страхового стажа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w:t>
      </w:r>
      <w:proofErr w:type="gramStart"/>
      <w:r w:rsidRPr="0080565A">
        <w:rPr>
          <w:rFonts w:ascii="Times New Roman" w:eastAsia="Times New Roman" w:hAnsi="Times New Roman" w:cs="Times New Roman"/>
          <w:sz w:val="24"/>
          <w:szCs w:val="24"/>
          <w:lang w:eastAsia="ru-RU"/>
        </w:rPr>
        <w:t xml:space="preserve">При подсчете страхового стажа периоды, которые предусмотрены </w:t>
      </w:r>
      <w:hyperlink w:anchor="p145" w:history="1">
        <w:r w:rsidRPr="0080565A">
          <w:rPr>
            <w:rFonts w:ascii="Times New Roman" w:eastAsia="Times New Roman" w:hAnsi="Times New Roman" w:cs="Times New Roman"/>
            <w:color w:val="0000FF"/>
            <w:sz w:val="24"/>
            <w:szCs w:val="24"/>
            <w:lang w:eastAsia="ru-RU"/>
          </w:rPr>
          <w:t>статьями 11</w:t>
        </w:r>
      </w:hyperlink>
      <w:r w:rsidRPr="0080565A">
        <w:rPr>
          <w:rFonts w:ascii="Times New Roman" w:eastAsia="Times New Roman" w:hAnsi="Times New Roman" w:cs="Times New Roman"/>
          <w:sz w:val="24"/>
          <w:szCs w:val="24"/>
          <w:lang w:eastAsia="ru-RU"/>
        </w:rPr>
        <w:t xml:space="preserve"> и </w:t>
      </w:r>
      <w:hyperlink w:anchor="p150" w:history="1">
        <w:r w:rsidRPr="0080565A">
          <w:rPr>
            <w:rFonts w:ascii="Times New Roman" w:eastAsia="Times New Roman" w:hAnsi="Times New Roman" w:cs="Times New Roman"/>
            <w:color w:val="0000FF"/>
            <w:sz w:val="24"/>
            <w:szCs w:val="24"/>
            <w:lang w:eastAsia="ru-RU"/>
          </w:rPr>
          <w:t>12</w:t>
        </w:r>
      </w:hyperlink>
      <w:r w:rsidRPr="0080565A">
        <w:rPr>
          <w:rFonts w:ascii="Times New Roman" w:eastAsia="Times New Roman" w:hAnsi="Times New Roman" w:cs="Times New Roman"/>
          <w:sz w:val="24"/>
          <w:szCs w:val="24"/>
          <w:lang w:eastAsia="ru-RU"/>
        </w:rPr>
        <w:t xml:space="preserve"> настоящего Федерального закона, до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w:t>
      </w:r>
      <w:proofErr w:type="gramEnd"/>
      <w:r w:rsidRPr="0080565A">
        <w:rPr>
          <w:rFonts w:ascii="Times New Roman" w:eastAsia="Times New Roman" w:hAnsi="Times New Roman" w:cs="Times New Roman"/>
          <w:sz w:val="24"/>
          <w:szCs w:val="24"/>
          <w:lang w:eastAsia="ru-RU"/>
        </w:rPr>
        <w:t xml:space="preserve"> (муниципальными) органами в порядке, установленном законодательством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При подсчете страхового стажа периоды, которые предусмотрены </w:t>
      </w:r>
      <w:hyperlink w:anchor="p145" w:history="1">
        <w:r w:rsidRPr="0080565A">
          <w:rPr>
            <w:rFonts w:ascii="Times New Roman" w:eastAsia="Times New Roman" w:hAnsi="Times New Roman" w:cs="Times New Roman"/>
            <w:color w:val="0000FF"/>
            <w:sz w:val="24"/>
            <w:szCs w:val="24"/>
            <w:lang w:eastAsia="ru-RU"/>
          </w:rPr>
          <w:t>статьями 11</w:t>
        </w:r>
      </w:hyperlink>
      <w:r w:rsidRPr="0080565A">
        <w:rPr>
          <w:rFonts w:ascii="Times New Roman" w:eastAsia="Times New Roman" w:hAnsi="Times New Roman" w:cs="Times New Roman"/>
          <w:sz w:val="24"/>
          <w:szCs w:val="24"/>
          <w:lang w:eastAsia="ru-RU"/>
        </w:rPr>
        <w:t xml:space="preserve"> и </w:t>
      </w:r>
      <w:hyperlink w:anchor="p150" w:history="1">
        <w:r w:rsidRPr="0080565A">
          <w:rPr>
            <w:rFonts w:ascii="Times New Roman" w:eastAsia="Times New Roman" w:hAnsi="Times New Roman" w:cs="Times New Roman"/>
            <w:color w:val="0000FF"/>
            <w:sz w:val="24"/>
            <w:szCs w:val="24"/>
            <w:lang w:eastAsia="ru-RU"/>
          </w:rPr>
          <w:t>12</w:t>
        </w:r>
      </w:hyperlink>
      <w:r w:rsidRPr="0080565A">
        <w:rPr>
          <w:rFonts w:ascii="Times New Roman" w:eastAsia="Times New Roman" w:hAnsi="Times New Roman" w:cs="Times New Roman"/>
          <w:sz w:val="24"/>
          <w:szCs w:val="24"/>
          <w:lang w:eastAsia="ru-RU"/>
        </w:rPr>
        <w:t xml:space="preserve"> настоящего Федерального закона, после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w:t>
      </w:r>
      <w:r w:rsidRPr="0080565A">
        <w:rPr>
          <w:rFonts w:ascii="Times New Roman" w:eastAsia="Times New Roman" w:hAnsi="Times New Roman" w:cs="Times New Roman"/>
          <w:sz w:val="24"/>
          <w:szCs w:val="24"/>
          <w:lang w:eastAsia="ru-RU"/>
        </w:rPr>
        <w:lastRenderedPageBreak/>
        <w:t>пенсионного страхования" подтверждаются на основании сведений индивидуального (персонифицированного) учета.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3. </w:t>
      </w:r>
      <w:proofErr w:type="gramStart"/>
      <w:r w:rsidRPr="0080565A">
        <w:rPr>
          <w:rFonts w:ascii="Times New Roman" w:eastAsia="Times New Roman" w:hAnsi="Times New Roman" w:cs="Times New Roman"/>
          <w:sz w:val="24"/>
          <w:szCs w:val="24"/>
          <w:lang w:eastAsia="ru-RU"/>
        </w:rPr>
        <w:t xml:space="preserve">При подсчете страхового стажа периоды работы на территории Российской Федерации, предусмотренные </w:t>
      </w:r>
      <w:hyperlink w:anchor="p145" w:history="1">
        <w:r w:rsidRPr="0080565A">
          <w:rPr>
            <w:rFonts w:ascii="Times New Roman" w:eastAsia="Times New Roman" w:hAnsi="Times New Roman" w:cs="Times New Roman"/>
            <w:color w:val="0000FF"/>
            <w:sz w:val="24"/>
            <w:szCs w:val="24"/>
            <w:lang w:eastAsia="ru-RU"/>
          </w:rPr>
          <w:t>статьей 11</w:t>
        </w:r>
      </w:hyperlink>
      <w:r w:rsidRPr="0080565A">
        <w:rPr>
          <w:rFonts w:ascii="Times New Roman" w:eastAsia="Times New Roman" w:hAnsi="Times New Roman" w:cs="Times New Roman"/>
          <w:sz w:val="24"/>
          <w:szCs w:val="24"/>
          <w:lang w:eastAsia="ru-RU"/>
        </w:rPr>
        <w:t xml:space="preserve"> настоящего Федерального закона, до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могут устанавливаться на основании показаний двух и более свидетелей, если документы о работе утрачены в связи</w:t>
      </w:r>
      <w:proofErr w:type="gramEnd"/>
      <w:r w:rsidRPr="0080565A">
        <w:rPr>
          <w:rFonts w:ascii="Times New Roman" w:eastAsia="Times New Roman" w:hAnsi="Times New Roman" w:cs="Times New Roman"/>
          <w:sz w:val="24"/>
          <w:szCs w:val="24"/>
          <w:lang w:eastAsia="ru-RU"/>
        </w:rPr>
        <w:t xml:space="preserve">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Правила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15. Размеры страховых пенсий</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1. Размер страховой пенсии по старости определяется по формуле: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spellStart"/>
      <w:r w:rsidRPr="00781379">
        <w:rPr>
          <w:rFonts w:ascii="Times New Roman" w:eastAsia="Times New Roman" w:hAnsi="Times New Roman" w:cs="Times New Roman"/>
          <w:sz w:val="24"/>
          <w:szCs w:val="24"/>
          <w:lang w:eastAsia="ru-RU"/>
        </w:rPr>
        <w:t>СПст</w:t>
      </w:r>
      <w:proofErr w:type="spellEnd"/>
      <w:r w:rsidRPr="00781379">
        <w:rPr>
          <w:rFonts w:ascii="Times New Roman" w:eastAsia="Times New Roman" w:hAnsi="Times New Roman" w:cs="Times New Roman"/>
          <w:sz w:val="24"/>
          <w:szCs w:val="24"/>
          <w:lang w:eastAsia="ru-RU"/>
        </w:rPr>
        <w:t xml:space="preserve"> = ИПК </w:t>
      </w:r>
      <w:proofErr w:type="spellStart"/>
      <w:r w:rsidRPr="00781379">
        <w:rPr>
          <w:rFonts w:ascii="Times New Roman" w:eastAsia="Times New Roman" w:hAnsi="Times New Roman" w:cs="Times New Roman"/>
          <w:sz w:val="24"/>
          <w:szCs w:val="24"/>
          <w:lang w:eastAsia="ru-RU"/>
        </w:rPr>
        <w:t>x</w:t>
      </w:r>
      <w:proofErr w:type="spellEnd"/>
      <w:r w:rsidRPr="00781379">
        <w:rPr>
          <w:rFonts w:ascii="Times New Roman" w:eastAsia="Times New Roman" w:hAnsi="Times New Roman" w:cs="Times New Roman"/>
          <w:sz w:val="24"/>
          <w:szCs w:val="24"/>
          <w:lang w:eastAsia="ru-RU"/>
        </w:rPr>
        <w:t xml:space="preserve"> СПК,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где </w:t>
      </w:r>
      <w:proofErr w:type="spellStart"/>
      <w:r w:rsidRPr="00781379">
        <w:rPr>
          <w:rFonts w:ascii="Times New Roman" w:eastAsia="Times New Roman" w:hAnsi="Times New Roman" w:cs="Times New Roman"/>
          <w:sz w:val="24"/>
          <w:szCs w:val="24"/>
          <w:lang w:eastAsia="ru-RU"/>
        </w:rPr>
        <w:t>СПст</w:t>
      </w:r>
      <w:proofErr w:type="spellEnd"/>
      <w:r w:rsidRPr="00781379">
        <w:rPr>
          <w:rFonts w:ascii="Times New Roman" w:eastAsia="Times New Roman" w:hAnsi="Times New Roman" w:cs="Times New Roman"/>
          <w:sz w:val="24"/>
          <w:szCs w:val="24"/>
          <w:lang w:eastAsia="ru-RU"/>
        </w:rPr>
        <w:t xml:space="preserve"> - размер страховой пенсии по старости;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ИПК - индивидуальный пенсионный коэффициент;</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781379">
        <w:rPr>
          <w:rFonts w:ascii="Times New Roman" w:eastAsia="Times New Roman" w:hAnsi="Times New Roman" w:cs="Times New Roman"/>
          <w:color w:val="392C69"/>
          <w:sz w:val="24"/>
          <w:szCs w:val="24"/>
          <w:lang w:eastAsia="ru-RU"/>
        </w:rPr>
        <w:t>КонсультантПлюс</w:t>
      </w:r>
      <w:proofErr w:type="spellEnd"/>
      <w:r w:rsidRPr="00781379">
        <w:rPr>
          <w:rFonts w:ascii="Times New Roman" w:eastAsia="Times New Roman" w:hAnsi="Times New Roman" w:cs="Times New Roman"/>
          <w:color w:val="392C69"/>
          <w:sz w:val="24"/>
          <w:szCs w:val="24"/>
          <w:lang w:eastAsia="ru-RU"/>
        </w:rPr>
        <w:t>: примечание.</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r w:rsidRPr="00781379">
        <w:rPr>
          <w:rFonts w:ascii="Times New Roman" w:eastAsia="Times New Roman" w:hAnsi="Times New Roman" w:cs="Times New Roman"/>
          <w:color w:val="392C69"/>
          <w:sz w:val="24"/>
          <w:szCs w:val="24"/>
          <w:lang w:eastAsia="ru-RU"/>
        </w:rPr>
        <w:t xml:space="preserve">Об увеличении стоимости одного пенсионного коэффициента </w:t>
      </w:r>
      <w:proofErr w:type="gramStart"/>
      <w:r w:rsidRPr="00781379">
        <w:rPr>
          <w:rFonts w:ascii="Times New Roman" w:eastAsia="Times New Roman" w:hAnsi="Times New Roman" w:cs="Times New Roman"/>
          <w:color w:val="392C69"/>
          <w:sz w:val="24"/>
          <w:szCs w:val="24"/>
          <w:lang w:eastAsia="ru-RU"/>
        </w:rPr>
        <w:t>см</w:t>
      </w:r>
      <w:proofErr w:type="gramEnd"/>
      <w:r w:rsidRPr="00781379">
        <w:rPr>
          <w:rFonts w:ascii="Times New Roman" w:eastAsia="Times New Roman" w:hAnsi="Times New Roman" w:cs="Times New Roman"/>
          <w:color w:val="392C69"/>
          <w:sz w:val="24"/>
          <w:szCs w:val="24"/>
          <w:lang w:eastAsia="ru-RU"/>
        </w:rPr>
        <w:t>. Справочную информацию.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СПК - стоимость одного пенсионного коэффициента по состоянию на день, с которого назначается страховая пенсия по старости.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2. Размер страховой пенсии по инвалидности определяется по формуле: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spellStart"/>
      <w:r w:rsidRPr="00781379">
        <w:rPr>
          <w:rFonts w:ascii="Times New Roman" w:eastAsia="Times New Roman" w:hAnsi="Times New Roman" w:cs="Times New Roman"/>
          <w:sz w:val="24"/>
          <w:szCs w:val="24"/>
          <w:lang w:eastAsia="ru-RU"/>
        </w:rPr>
        <w:t>СПинв</w:t>
      </w:r>
      <w:proofErr w:type="spellEnd"/>
      <w:r w:rsidRPr="00781379">
        <w:rPr>
          <w:rFonts w:ascii="Times New Roman" w:eastAsia="Times New Roman" w:hAnsi="Times New Roman" w:cs="Times New Roman"/>
          <w:sz w:val="24"/>
          <w:szCs w:val="24"/>
          <w:lang w:eastAsia="ru-RU"/>
        </w:rPr>
        <w:t xml:space="preserve"> = ИПК </w:t>
      </w:r>
      <w:proofErr w:type="spellStart"/>
      <w:r w:rsidRPr="00781379">
        <w:rPr>
          <w:rFonts w:ascii="Times New Roman" w:eastAsia="Times New Roman" w:hAnsi="Times New Roman" w:cs="Times New Roman"/>
          <w:sz w:val="24"/>
          <w:szCs w:val="24"/>
          <w:lang w:eastAsia="ru-RU"/>
        </w:rPr>
        <w:t>x</w:t>
      </w:r>
      <w:proofErr w:type="spellEnd"/>
      <w:r w:rsidRPr="00781379">
        <w:rPr>
          <w:rFonts w:ascii="Times New Roman" w:eastAsia="Times New Roman" w:hAnsi="Times New Roman" w:cs="Times New Roman"/>
          <w:sz w:val="24"/>
          <w:szCs w:val="24"/>
          <w:lang w:eastAsia="ru-RU"/>
        </w:rPr>
        <w:t xml:space="preserve"> СПК,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где </w:t>
      </w:r>
      <w:proofErr w:type="spellStart"/>
      <w:r w:rsidRPr="00781379">
        <w:rPr>
          <w:rFonts w:ascii="Times New Roman" w:eastAsia="Times New Roman" w:hAnsi="Times New Roman" w:cs="Times New Roman"/>
          <w:sz w:val="24"/>
          <w:szCs w:val="24"/>
          <w:lang w:eastAsia="ru-RU"/>
        </w:rPr>
        <w:t>СПинв</w:t>
      </w:r>
      <w:proofErr w:type="spellEnd"/>
      <w:r w:rsidRPr="00781379">
        <w:rPr>
          <w:rFonts w:ascii="Times New Roman" w:eastAsia="Times New Roman" w:hAnsi="Times New Roman" w:cs="Times New Roman"/>
          <w:sz w:val="24"/>
          <w:szCs w:val="24"/>
          <w:lang w:eastAsia="ru-RU"/>
        </w:rPr>
        <w:t xml:space="preserve"> - размер страховой пенсии по инвалидности;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ИПК - индивидуальный пенсионный коэффициент;</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781379">
        <w:rPr>
          <w:rFonts w:ascii="Times New Roman" w:eastAsia="Times New Roman" w:hAnsi="Times New Roman" w:cs="Times New Roman"/>
          <w:color w:val="392C69"/>
          <w:sz w:val="24"/>
          <w:szCs w:val="24"/>
          <w:lang w:eastAsia="ru-RU"/>
        </w:rPr>
        <w:t>КонсультантПлюс</w:t>
      </w:r>
      <w:proofErr w:type="spellEnd"/>
      <w:r w:rsidRPr="00781379">
        <w:rPr>
          <w:rFonts w:ascii="Times New Roman" w:eastAsia="Times New Roman" w:hAnsi="Times New Roman" w:cs="Times New Roman"/>
          <w:color w:val="392C69"/>
          <w:sz w:val="24"/>
          <w:szCs w:val="24"/>
          <w:lang w:eastAsia="ru-RU"/>
        </w:rPr>
        <w:t>: примечание.</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r w:rsidRPr="00781379">
        <w:rPr>
          <w:rFonts w:ascii="Times New Roman" w:eastAsia="Times New Roman" w:hAnsi="Times New Roman" w:cs="Times New Roman"/>
          <w:color w:val="392C69"/>
          <w:sz w:val="24"/>
          <w:szCs w:val="24"/>
          <w:lang w:eastAsia="ru-RU"/>
        </w:rPr>
        <w:t xml:space="preserve">Об увеличении стоимости одного пенсионного коэффициента </w:t>
      </w:r>
      <w:proofErr w:type="gramStart"/>
      <w:r w:rsidRPr="00781379">
        <w:rPr>
          <w:rFonts w:ascii="Times New Roman" w:eastAsia="Times New Roman" w:hAnsi="Times New Roman" w:cs="Times New Roman"/>
          <w:color w:val="392C69"/>
          <w:sz w:val="24"/>
          <w:szCs w:val="24"/>
          <w:lang w:eastAsia="ru-RU"/>
        </w:rPr>
        <w:t>см</w:t>
      </w:r>
      <w:proofErr w:type="gramEnd"/>
      <w:r w:rsidRPr="00781379">
        <w:rPr>
          <w:rFonts w:ascii="Times New Roman" w:eastAsia="Times New Roman" w:hAnsi="Times New Roman" w:cs="Times New Roman"/>
          <w:color w:val="392C69"/>
          <w:sz w:val="24"/>
          <w:szCs w:val="24"/>
          <w:lang w:eastAsia="ru-RU"/>
        </w:rPr>
        <w:t>. Справочную информацию.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СПК - стоимость одного пенсионного коэффициента по состоянию на день, с которого назначается страховая пенсия по инвалидности.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3" w:name="p224"/>
      <w:bookmarkEnd w:id="13"/>
      <w:r w:rsidRPr="00781379">
        <w:rPr>
          <w:rFonts w:ascii="Times New Roman" w:eastAsia="Times New Roman" w:hAnsi="Times New Roman" w:cs="Times New Roman"/>
          <w:sz w:val="24"/>
          <w:szCs w:val="24"/>
          <w:lang w:eastAsia="ru-RU"/>
        </w:rPr>
        <w:t>3. Размер страховой пенсии по случаю потери кормильца каждому нетрудоспособному члену семьи умершего кормильца определяется по формуле: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spellStart"/>
      <w:r w:rsidRPr="00781379">
        <w:rPr>
          <w:rFonts w:ascii="Times New Roman" w:eastAsia="Times New Roman" w:hAnsi="Times New Roman" w:cs="Times New Roman"/>
          <w:sz w:val="24"/>
          <w:szCs w:val="24"/>
          <w:lang w:eastAsia="ru-RU"/>
        </w:rPr>
        <w:t>СПспк</w:t>
      </w:r>
      <w:proofErr w:type="spellEnd"/>
      <w:r w:rsidRPr="00781379">
        <w:rPr>
          <w:rFonts w:ascii="Times New Roman" w:eastAsia="Times New Roman" w:hAnsi="Times New Roman" w:cs="Times New Roman"/>
          <w:sz w:val="24"/>
          <w:szCs w:val="24"/>
          <w:lang w:eastAsia="ru-RU"/>
        </w:rPr>
        <w:t xml:space="preserve"> = ИПК </w:t>
      </w:r>
      <w:proofErr w:type="spellStart"/>
      <w:r w:rsidRPr="00781379">
        <w:rPr>
          <w:rFonts w:ascii="Times New Roman" w:eastAsia="Times New Roman" w:hAnsi="Times New Roman" w:cs="Times New Roman"/>
          <w:sz w:val="24"/>
          <w:szCs w:val="24"/>
          <w:lang w:eastAsia="ru-RU"/>
        </w:rPr>
        <w:t>x</w:t>
      </w:r>
      <w:proofErr w:type="spellEnd"/>
      <w:r w:rsidRPr="00781379">
        <w:rPr>
          <w:rFonts w:ascii="Times New Roman" w:eastAsia="Times New Roman" w:hAnsi="Times New Roman" w:cs="Times New Roman"/>
          <w:sz w:val="24"/>
          <w:szCs w:val="24"/>
          <w:lang w:eastAsia="ru-RU"/>
        </w:rPr>
        <w:t xml:space="preserve"> СПК,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где </w:t>
      </w:r>
      <w:proofErr w:type="spellStart"/>
      <w:r w:rsidRPr="00781379">
        <w:rPr>
          <w:rFonts w:ascii="Times New Roman" w:eastAsia="Times New Roman" w:hAnsi="Times New Roman" w:cs="Times New Roman"/>
          <w:sz w:val="24"/>
          <w:szCs w:val="24"/>
          <w:lang w:eastAsia="ru-RU"/>
        </w:rPr>
        <w:t>СПспк</w:t>
      </w:r>
      <w:proofErr w:type="spellEnd"/>
      <w:r w:rsidRPr="00781379">
        <w:rPr>
          <w:rFonts w:ascii="Times New Roman" w:eastAsia="Times New Roman" w:hAnsi="Times New Roman" w:cs="Times New Roman"/>
          <w:sz w:val="24"/>
          <w:szCs w:val="24"/>
          <w:lang w:eastAsia="ru-RU"/>
        </w:rPr>
        <w:t xml:space="preserve"> - размер страховой пенсии по случаю потери кормильца;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ИПК - индивидуальный пенсионный коэффициент умершего кормильца;</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781379">
        <w:rPr>
          <w:rFonts w:ascii="Times New Roman" w:eastAsia="Times New Roman" w:hAnsi="Times New Roman" w:cs="Times New Roman"/>
          <w:color w:val="392C69"/>
          <w:sz w:val="24"/>
          <w:szCs w:val="24"/>
          <w:lang w:eastAsia="ru-RU"/>
        </w:rPr>
        <w:t>КонсультантПлюс</w:t>
      </w:r>
      <w:proofErr w:type="spellEnd"/>
      <w:r w:rsidRPr="00781379">
        <w:rPr>
          <w:rFonts w:ascii="Times New Roman" w:eastAsia="Times New Roman" w:hAnsi="Times New Roman" w:cs="Times New Roman"/>
          <w:color w:val="392C69"/>
          <w:sz w:val="24"/>
          <w:szCs w:val="24"/>
          <w:lang w:eastAsia="ru-RU"/>
        </w:rPr>
        <w:t>: примечание.</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r w:rsidRPr="00781379">
        <w:rPr>
          <w:rFonts w:ascii="Times New Roman" w:eastAsia="Times New Roman" w:hAnsi="Times New Roman" w:cs="Times New Roman"/>
          <w:color w:val="392C69"/>
          <w:sz w:val="24"/>
          <w:szCs w:val="24"/>
          <w:lang w:eastAsia="ru-RU"/>
        </w:rPr>
        <w:t xml:space="preserve">Об увеличении стоимости одного пенсионного коэффициента </w:t>
      </w:r>
      <w:proofErr w:type="gramStart"/>
      <w:r w:rsidRPr="00781379">
        <w:rPr>
          <w:rFonts w:ascii="Times New Roman" w:eastAsia="Times New Roman" w:hAnsi="Times New Roman" w:cs="Times New Roman"/>
          <w:color w:val="392C69"/>
          <w:sz w:val="24"/>
          <w:szCs w:val="24"/>
          <w:lang w:eastAsia="ru-RU"/>
        </w:rPr>
        <w:t>см</w:t>
      </w:r>
      <w:proofErr w:type="gramEnd"/>
      <w:r w:rsidRPr="00781379">
        <w:rPr>
          <w:rFonts w:ascii="Times New Roman" w:eastAsia="Times New Roman" w:hAnsi="Times New Roman" w:cs="Times New Roman"/>
          <w:color w:val="392C69"/>
          <w:sz w:val="24"/>
          <w:szCs w:val="24"/>
          <w:lang w:eastAsia="ru-RU"/>
        </w:rPr>
        <w:t>. Справочную информацию.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lastRenderedPageBreak/>
        <w:t>СПК - стоимость одного пенсионного коэффициента по состоянию на день, с которого назначается страховая пенсия по случаю потери кормильца.</w:t>
      </w:r>
    </w:p>
    <w:p w:rsidR="00231435" w:rsidRDefault="00231435" w:rsidP="00781379">
      <w:pPr>
        <w:spacing w:after="0" w:line="240" w:lineRule="auto"/>
        <w:ind w:firstLine="540"/>
        <w:jc w:val="both"/>
        <w:rPr>
          <w:rFonts w:ascii="Times New Roman" w:eastAsia="Times New Roman" w:hAnsi="Times New Roman" w:cs="Times New Roman"/>
          <w:sz w:val="24"/>
          <w:szCs w:val="24"/>
          <w:lang w:eastAsia="ru-RU"/>
        </w:rPr>
      </w:pP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24. Приостановление и возобновление выплаты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4" w:name="p597"/>
      <w:bookmarkEnd w:id="14"/>
      <w:r w:rsidRPr="00781379">
        <w:rPr>
          <w:rFonts w:ascii="Times New Roman" w:eastAsia="Times New Roman" w:hAnsi="Times New Roman" w:cs="Times New Roman"/>
          <w:sz w:val="24"/>
          <w:szCs w:val="24"/>
          <w:lang w:eastAsia="ru-RU"/>
        </w:rPr>
        <w:t>1. Приостановление выплаты страховой пенсии производится в случае: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5" w:name="p598"/>
      <w:bookmarkEnd w:id="15"/>
      <w:r w:rsidRPr="00781379">
        <w:rPr>
          <w:rFonts w:ascii="Times New Roman" w:eastAsia="Times New Roman" w:hAnsi="Times New Roman" w:cs="Times New Roman"/>
          <w:sz w:val="24"/>
          <w:szCs w:val="24"/>
          <w:lang w:eastAsia="ru-RU"/>
        </w:rPr>
        <w:t>1) неполучения установленной страховой пенсии в течение шести месяцев подряд - на шесть месяцев начиная с 1-го числа месяца, следующего за месяцем, в котором истек указанный срок;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6" w:name="p599"/>
      <w:bookmarkEnd w:id="16"/>
      <w:r w:rsidRPr="00781379">
        <w:rPr>
          <w:rFonts w:ascii="Times New Roman" w:eastAsia="Times New Roman" w:hAnsi="Times New Roman" w:cs="Times New Roman"/>
          <w:sz w:val="24"/>
          <w:szCs w:val="24"/>
          <w:lang w:eastAsia="ru-RU"/>
        </w:rPr>
        <w:t>2) неявки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7" w:name="p600"/>
      <w:bookmarkEnd w:id="17"/>
      <w:proofErr w:type="gramStart"/>
      <w:r w:rsidRPr="00781379">
        <w:rPr>
          <w:rFonts w:ascii="Times New Roman" w:eastAsia="Times New Roman" w:hAnsi="Times New Roman" w:cs="Times New Roman"/>
          <w:sz w:val="24"/>
          <w:szCs w:val="24"/>
          <w:lang w:eastAsia="ru-RU"/>
        </w:rPr>
        <w:t>3) достижения лицом, получающим страховую пенсию по случаю потери кормильца, возраста 18 лет и отсутствия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истечения срока обучения получателя страховой пенсии по случаю потери кормильца после достижения им возраста 18 лет, подтвержденного документом указанной организации (сведениями, имеющимися в распоряжении органа, осуществляющего пенсионное</w:t>
      </w:r>
      <w:proofErr w:type="gramEnd"/>
      <w:r w:rsidRPr="00781379">
        <w:rPr>
          <w:rFonts w:ascii="Times New Roman" w:eastAsia="Times New Roman" w:hAnsi="Times New Roman" w:cs="Times New Roman"/>
          <w:sz w:val="24"/>
          <w:szCs w:val="24"/>
          <w:lang w:eastAsia="ru-RU"/>
        </w:rPr>
        <w:t xml:space="preserve"> обеспечение), -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8" w:name="p601"/>
      <w:bookmarkEnd w:id="18"/>
      <w:r w:rsidRPr="00781379">
        <w:rPr>
          <w:rFonts w:ascii="Times New Roman" w:eastAsia="Times New Roman" w:hAnsi="Times New Roman" w:cs="Times New Roman"/>
          <w:sz w:val="24"/>
          <w:szCs w:val="24"/>
          <w:lang w:eastAsia="ru-RU"/>
        </w:rPr>
        <w:t>4) истечения срока действия документа, выданного иностранному гражданину или лицу без гражданства в подтверждение его права на постоянное проживание в Российской Федерации (вида на жительство), - на шесть месяцев начиная с 1-го числа месяца, следующего за месяцем, в котором истек срок действия указанного документа;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9" w:name="p602"/>
      <w:bookmarkEnd w:id="19"/>
      <w:proofErr w:type="gramStart"/>
      <w:r w:rsidRPr="00781379">
        <w:rPr>
          <w:rFonts w:ascii="Times New Roman" w:eastAsia="Times New Roman" w:hAnsi="Times New Roman" w:cs="Times New Roman"/>
          <w:sz w:val="24"/>
          <w:szCs w:val="24"/>
          <w:lang w:eastAsia="ru-RU"/>
        </w:rPr>
        <w:t>5)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 - на шесть месяцев начиная с 1-го числа месяца</w:t>
      </w:r>
      <w:proofErr w:type="gramEnd"/>
      <w:r w:rsidRPr="00781379">
        <w:rPr>
          <w:rFonts w:ascii="Times New Roman" w:eastAsia="Times New Roman" w:hAnsi="Times New Roman" w:cs="Times New Roman"/>
          <w:sz w:val="24"/>
          <w:szCs w:val="24"/>
          <w:lang w:eastAsia="ru-RU"/>
        </w:rPr>
        <w:t>, следующего за месяцем, в котором поступили указанные документы;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0" w:name="p603"/>
      <w:bookmarkEnd w:id="20"/>
      <w:proofErr w:type="gramStart"/>
      <w:r w:rsidRPr="00781379">
        <w:rPr>
          <w:rFonts w:ascii="Times New Roman" w:eastAsia="Times New Roman" w:hAnsi="Times New Roman" w:cs="Times New Roman"/>
          <w:sz w:val="24"/>
          <w:szCs w:val="24"/>
          <w:lang w:eastAsia="ru-RU"/>
        </w:rPr>
        <w:t>6)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не заключен международный договор, и отсутствия заявления пенсионера о выезде за пределы территории Российской Федерации - на шесть месяцев начиная с 1-го числа месяца, следующего за месяцем, в котором поступили указанные документы;</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1" w:name="p604"/>
      <w:bookmarkEnd w:id="21"/>
      <w:proofErr w:type="gramStart"/>
      <w:r w:rsidRPr="00781379">
        <w:rPr>
          <w:rFonts w:ascii="Times New Roman" w:eastAsia="Times New Roman" w:hAnsi="Times New Roman" w:cs="Times New Roman"/>
          <w:sz w:val="24"/>
          <w:szCs w:val="24"/>
          <w:lang w:eastAsia="ru-RU"/>
        </w:rPr>
        <w:t>7) несоблюдения лицом, получающим страховую пенсию по случаю потери кормильца, достигшим возраста 18 лет и обучающимся по очной форме обучения по основным образовательным программам в иностранной организации, осуществляющей образовательную деятельность, расположенной за пределами территории Российской Федерации, условия, предусмотренного частью 19.1 статьи 21 настоящего Федерального закона, - на шесть месяцев начиная с 1-го числа месяца, следующего за месяцем, в котором истек срок</w:t>
      </w:r>
      <w:proofErr w:type="gramEnd"/>
      <w:r w:rsidRPr="00781379">
        <w:rPr>
          <w:rFonts w:ascii="Times New Roman" w:eastAsia="Times New Roman" w:hAnsi="Times New Roman" w:cs="Times New Roman"/>
          <w:sz w:val="24"/>
          <w:szCs w:val="24"/>
          <w:lang w:eastAsia="ru-RU"/>
        </w:rPr>
        <w:t xml:space="preserve"> подтверждения факта обучения.</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 xml:space="preserve">(п. 7 </w:t>
      </w:r>
      <w:proofErr w:type="gramStart"/>
      <w:r w:rsidRPr="00781379">
        <w:rPr>
          <w:rFonts w:ascii="Times New Roman" w:eastAsia="Times New Roman" w:hAnsi="Times New Roman" w:cs="Times New Roman"/>
          <w:color w:val="000000"/>
          <w:sz w:val="24"/>
          <w:szCs w:val="24"/>
          <w:lang w:eastAsia="ru-RU"/>
        </w:rPr>
        <w:t>введен</w:t>
      </w:r>
      <w:proofErr w:type="gramEnd"/>
      <w:r w:rsidRPr="00781379">
        <w:rPr>
          <w:rFonts w:ascii="Times New Roman" w:eastAsia="Times New Roman" w:hAnsi="Times New Roman" w:cs="Times New Roman"/>
          <w:color w:val="000000"/>
          <w:sz w:val="24"/>
          <w:szCs w:val="24"/>
          <w:lang w:eastAsia="ru-RU"/>
        </w:rPr>
        <w:t xml:space="preserve"> Федеральным законом от 12.11.2018 N 409-ФЗ)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2" w:name="p606"/>
      <w:bookmarkEnd w:id="22"/>
      <w:r w:rsidRPr="00781379">
        <w:rPr>
          <w:rFonts w:ascii="Times New Roman" w:eastAsia="Times New Roman" w:hAnsi="Times New Roman" w:cs="Times New Roman"/>
          <w:sz w:val="24"/>
          <w:szCs w:val="24"/>
          <w:lang w:eastAsia="ru-RU"/>
        </w:rPr>
        <w:t xml:space="preserve">2. </w:t>
      </w:r>
      <w:proofErr w:type="gramStart"/>
      <w:r w:rsidRPr="00781379">
        <w:rPr>
          <w:rFonts w:ascii="Times New Roman" w:eastAsia="Times New Roman" w:hAnsi="Times New Roman" w:cs="Times New Roman"/>
          <w:sz w:val="24"/>
          <w:szCs w:val="24"/>
          <w:lang w:eastAsia="ru-RU"/>
        </w:rPr>
        <w:t xml:space="preserve">При устранении обстоятельств, указанных в </w:t>
      </w:r>
      <w:hyperlink w:anchor="p597" w:history="1">
        <w:r w:rsidRPr="00781379">
          <w:rPr>
            <w:rFonts w:ascii="Times New Roman" w:eastAsia="Times New Roman" w:hAnsi="Times New Roman" w:cs="Times New Roman"/>
            <w:color w:val="0000FF"/>
            <w:sz w:val="24"/>
            <w:szCs w:val="24"/>
            <w:lang w:eastAsia="ru-RU"/>
          </w:rPr>
          <w:t>части 1</w:t>
        </w:r>
      </w:hyperlink>
      <w:r w:rsidRPr="00781379">
        <w:rPr>
          <w:rFonts w:ascii="Times New Roman" w:eastAsia="Times New Roman" w:hAnsi="Times New Roman" w:cs="Times New Roman"/>
          <w:sz w:val="24"/>
          <w:szCs w:val="24"/>
          <w:lang w:eastAsia="ru-RU"/>
        </w:rPr>
        <w:t xml:space="preserve"> настоящей статьи, возобновление выплаты страховой пенсии производится в том же размере, в каком она выплачивалась на день приостановления выплаты страховой пенсии, с учетом индексации и перерасчета размера фиксированной выплаты к страховой пенсии (по основаниям, не предусматривающим подачи пенсионером заявления) в соответствии с частями 6 и 7 </w:t>
      </w:r>
      <w:r w:rsidRPr="00781379">
        <w:rPr>
          <w:rFonts w:ascii="Times New Roman" w:eastAsia="Times New Roman" w:hAnsi="Times New Roman" w:cs="Times New Roman"/>
          <w:sz w:val="24"/>
          <w:szCs w:val="24"/>
          <w:lang w:eastAsia="ru-RU"/>
        </w:rPr>
        <w:lastRenderedPageBreak/>
        <w:t>статьи 16 и частью 8 статьи 18</w:t>
      </w:r>
      <w:proofErr w:type="gramEnd"/>
      <w:r w:rsidRPr="00781379">
        <w:rPr>
          <w:rFonts w:ascii="Times New Roman" w:eastAsia="Times New Roman" w:hAnsi="Times New Roman" w:cs="Times New Roman"/>
          <w:sz w:val="24"/>
          <w:szCs w:val="24"/>
          <w:lang w:eastAsia="ru-RU"/>
        </w:rPr>
        <w:t xml:space="preserve"> настоящего Федерального закона и корректировки размера страховой пенсии в соответствии с частью 10 статьи 18 настоящего Федерального закона.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3" w:name="p607"/>
      <w:bookmarkEnd w:id="23"/>
      <w:r w:rsidRPr="00781379">
        <w:rPr>
          <w:rFonts w:ascii="Times New Roman" w:eastAsia="Times New Roman" w:hAnsi="Times New Roman" w:cs="Times New Roman"/>
          <w:sz w:val="24"/>
          <w:szCs w:val="24"/>
          <w:lang w:eastAsia="ru-RU"/>
        </w:rPr>
        <w:t xml:space="preserve">3. Возобновление выплаты страховой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w:t>
      </w:r>
      <w:hyperlink w:anchor="p608" w:history="1">
        <w:r w:rsidRPr="00781379">
          <w:rPr>
            <w:rFonts w:ascii="Times New Roman" w:eastAsia="Times New Roman" w:hAnsi="Times New Roman" w:cs="Times New Roman"/>
            <w:color w:val="0000FF"/>
            <w:sz w:val="24"/>
            <w:szCs w:val="24"/>
            <w:lang w:eastAsia="ru-RU"/>
          </w:rPr>
          <w:t>частями 4</w:t>
        </w:r>
      </w:hyperlink>
      <w:r w:rsidRPr="00781379">
        <w:rPr>
          <w:rFonts w:ascii="Times New Roman" w:eastAsia="Times New Roman" w:hAnsi="Times New Roman" w:cs="Times New Roman"/>
          <w:sz w:val="24"/>
          <w:szCs w:val="24"/>
          <w:lang w:eastAsia="ru-RU"/>
        </w:rPr>
        <w:t xml:space="preserve"> и </w:t>
      </w:r>
      <w:hyperlink w:anchor="p609" w:history="1">
        <w:r w:rsidRPr="00781379">
          <w:rPr>
            <w:rFonts w:ascii="Times New Roman" w:eastAsia="Times New Roman" w:hAnsi="Times New Roman" w:cs="Times New Roman"/>
            <w:color w:val="0000FF"/>
            <w:sz w:val="24"/>
            <w:szCs w:val="24"/>
            <w:lang w:eastAsia="ru-RU"/>
          </w:rPr>
          <w:t>5</w:t>
        </w:r>
      </w:hyperlink>
      <w:r w:rsidRPr="00781379">
        <w:rPr>
          <w:rFonts w:ascii="Times New Roman" w:eastAsia="Times New Roman" w:hAnsi="Times New Roman" w:cs="Times New Roman"/>
          <w:sz w:val="24"/>
          <w:szCs w:val="24"/>
          <w:lang w:eastAsia="ru-RU"/>
        </w:rPr>
        <w:t xml:space="preserve"> настоящей статьи. При этом неполученные суммы указанной пенсии, определенные в порядке, установленном </w:t>
      </w:r>
      <w:hyperlink w:anchor="p606" w:history="1">
        <w:r w:rsidRPr="00781379">
          <w:rPr>
            <w:rFonts w:ascii="Times New Roman" w:eastAsia="Times New Roman" w:hAnsi="Times New Roman" w:cs="Times New Roman"/>
            <w:color w:val="0000FF"/>
            <w:sz w:val="24"/>
            <w:szCs w:val="24"/>
            <w:lang w:eastAsia="ru-RU"/>
          </w:rPr>
          <w:t>частью 2</w:t>
        </w:r>
      </w:hyperlink>
      <w:r w:rsidRPr="00781379">
        <w:rPr>
          <w:rFonts w:ascii="Times New Roman" w:eastAsia="Times New Roman" w:hAnsi="Times New Roman" w:cs="Times New Roman"/>
          <w:sz w:val="24"/>
          <w:szCs w:val="24"/>
          <w:lang w:eastAsia="ru-RU"/>
        </w:rPr>
        <w:t xml:space="preserve"> настоящей статьи, выплачиваются за все время, в течение которого выплата указанной пенсии была приостановлена.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4" w:name="p608"/>
      <w:bookmarkEnd w:id="24"/>
      <w:r w:rsidRPr="00781379">
        <w:rPr>
          <w:rFonts w:ascii="Times New Roman" w:eastAsia="Times New Roman" w:hAnsi="Times New Roman" w:cs="Times New Roman"/>
          <w:sz w:val="24"/>
          <w:szCs w:val="24"/>
          <w:lang w:eastAsia="ru-RU"/>
        </w:rPr>
        <w:t xml:space="preserve">4. </w:t>
      </w:r>
      <w:proofErr w:type="gramStart"/>
      <w:r w:rsidRPr="00781379">
        <w:rPr>
          <w:rFonts w:ascii="Times New Roman" w:eastAsia="Times New Roman" w:hAnsi="Times New Roman" w:cs="Times New Roman"/>
          <w:sz w:val="24"/>
          <w:szCs w:val="24"/>
          <w:lang w:eastAsia="ru-RU"/>
        </w:rPr>
        <w:t xml:space="preserve">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w:t>
      </w:r>
      <w:hyperlink w:anchor="p599" w:history="1">
        <w:r w:rsidRPr="00781379">
          <w:rPr>
            <w:rFonts w:ascii="Times New Roman" w:eastAsia="Times New Roman" w:hAnsi="Times New Roman" w:cs="Times New Roman"/>
            <w:color w:val="0000FF"/>
            <w:sz w:val="24"/>
            <w:szCs w:val="24"/>
            <w:lang w:eastAsia="ru-RU"/>
          </w:rPr>
          <w:t>пунктом 2 части 1</w:t>
        </w:r>
      </w:hyperlink>
      <w:r w:rsidRPr="00781379">
        <w:rPr>
          <w:rFonts w:ascii="Times New Roman" w:eastAsia="Times New Roman" w:hAnsi="Times New Roman" w:cs="Times New Roman"/>
          <w:sz w:val="24"/>
          <w:szCs w:val="24"/>
          <w:lang w:eastAsia="ru-RU"/>
        </w:rPr>
        <w:t xml:space="preserve"> настоящей статьи, выплата фиксированной выплаты к страховой пенсии по старости и к страховой пенсии по инвалидности в повышенном размере возобновляется со дня, с которого это лицо вновь признано инвалидом.</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5" w:name="p609"/>
      <w:bookmarkEnd w:id="25"/>
      <w:r w:rsidRPr="00781379">
        <w:rPr>
          <w:rFonts w:ascii="Times New Roman" w:eastAsia="Times New Roman" w:hAnsi="Times New Roman" w:cs="Times New Roman"/>
          <w:sz w:val="24"/>
          <w:szCs w:val="24"/>
          <w:lang w:eastAsia="ru-RU"/>
        </w:rPr>
        <w:t>5.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6. Заявление пенсионера о возобновлении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возобновлении выплаты страховой пенсии дает обратившемуся лицу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7. </w:t>
      </w:r>
      <w:proofErr w:type="gramStart"/>
      <w:r w:rsidRPr="00781379">
        <w:rPr>
          <w:rFonts w:ascii="Times New Roman" w:eastAsia="Times New Roman" w:hAnsi="Times New Roman" w:cs="Times New Roman"/>
          <w:sz w:val="24"/>
          <w:szCs w:val="24"/>
          <w:lang w:eastAsia="ru-RU"/>
        </w:rPr>
        <w:t>Заявление о возобновлении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части 7 статьи 21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w:t>
      </w:r>
      <w:proofErr w:type="gramEnd"/>
      <w:r w:rsidRPr="00781379">
        <w:rPr>
          <w:rFonts w:ascii="Times New Roman" w:eastAsia="Times New Roman" w:hAnsi="Times New Roman" w:cs="Times New Roman"/>
          <w:sz w:val="24"/>
          <w:szCs w:val="24"/>
          <w:lang w:eastAsia="ru-RU"/>
        </w:rPr>
        <w:t xml:space="preserve"> либо подведомственных государственным органам или органам местного самоуправления </w:t>
      </w:r>
      <w:proofErr w:type="gramStart"/>
      <w:r w:rsidRPr="00781379">
        <w:rPr>
          <w:rFonts w:ascii="Times New Roman" w:eastAsia="Times New Roman" w:hAnsi="Times New Roman" w:cs="Times New Roman"/>
          <w:sz w:val="24"/>
          <w:szCs w:val="24"/>
          <w:lang w:eastAsia="ru-RU"/>
        </w:rPr>
        <w:t>организациях</w:t>
      </w:r>
      <w:proofErr w:type="gramEnd"/>
      <w:r w:rsidRPr="00781379">
        <w:rPr>
          <w:rFonts w:ascii="Times New Roman" w:eastAsia="Times New Roman" w:hAnsi="Times New Roman" w:cs="Times New Roman"/>
          <w:sz w:val="24"/>
          <w:szCs w:val="24"/>
          <w:lang w:eastAsia="ru-RU"/>
        </w:rPr>
        <w:t>.</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8. </w:t>
      </w:r>
      <w:proofErr w:type="gramStart"/>
      <w:r w:rsidRPr="00781379">
        <w:rPr>
          <w:rFonts w:ascii="Times New Roman" w:eastAsia="Times New Roman" w:hAnsi="Times New Roman" w:cs="Times New Roman"/>
          <w:sz w:val="24"/>
          <w:szCs w:val="24"/>
          <w:lang w:eastAsia="ru-RU"/>
        </w:rPr>
        <w:t>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9. В случае отказа в удовлетворении заявления о возобновлении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w:t>
      </w:r>
      <w:r w:rsidRPr="00781379">
        <w:rPr>
          <w:rFonts w:ascii="Times New Roman" w:eastAsia="Times New Roman" w:hAnsi="Times New Roman" w:cs="Times New Roman"/>
          <w:sz w:val="24"/>
          <w:szCs w:val="24"/>
          <w:lang w:eastAsia="ru-RU"/>
        </w:rPr>
        <w:lastRenderedPageBreak/>
        <w:t>указанием причины отказа и порядка обжалования и одновременно возвращает все представленные им документы.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25. Прекращение и восстановление выплаты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6" w:name="p617"/>
      <w:bookmarkEnd w:id="26"/>
      <w:r w:rsidRPr="00781379">
        <w:rPr>
          <w:rFonts w:ascii="Times New Roman" w:eastAsia="Times New Roman" w:hAnsi="Times New Roman" w:cs="Times New Roman"/>
          <w:sz w:val="24"/>
          <w:szCs w:val="24"/>
          <w:lang w:eastAsia="ru-RU"/>
        </w:rPr>
        <w:t>1. Прекращение выплаты страховой пенсии производится в случае: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7" w:name="p618"/>
      <w:bookmarkEnd w:id="27"/>
      <w:r w:rsidRPr="00781379">
        <w:rPr>
          <w:rFonts w:ascii="Times New Roman" w:eastAsia="Times New Roman" w:hAnsi="Times New Roman" w:cs="Times New Roman"/>
          <w:sz w:val="24"/>
          <w:szCs w:val="24"/>
          <w:lang w:eastAsia="ru-RU"/>
        </w:rPr>
        <w:t>1) смерти пенсионера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w:t>
      </w:r>
      <w:proofErr w:type="gramStart"/>
      <w:r w:rsidRPr="00781379">
        <w:rPr>
          <w:rFonts w:ascii="Times New Roman" w:eastAsia="Times New Roman" w:hAnsi="Times New Roman" w:cs="Times New Roman"/>
          <w:sz w:val="24"/>
          <w:szCs w:val="24"/>
          <w:lang w:eastAsia="ru-RU"/>
        </w:rPr>
        <w:t>,</w:t>
      </w:r>
      <w:proofErr w:type="gramEnd"/>
      <w:r w:rsidRPr="00781379">
        <w:rPr>
          <w:rFonts w:ascii="Times New Roman" w:eastAsia="Times New Roman" w:hAnsi="Times New Roman" w:cs="Times New Roman"/>
          <w:sz w:val="24"/>
          <w:szCs w:val="24"/>
          <w:lang w:eastAsia="ru-RU"/>
        </w:rPr>
        <w:t xml:space="preserve">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8" w:name="p619"/>
      <w:bookmarkEnd w:id="28"/>
      <w:r w:rsidRPr="00781379">
        <w:rPr>
          <w:rFonts w:ascii="Times New Roman" w:eastAsia="Times New Roman" w:hAnsi="Times New Roman" w:cs="Times New Roman"/>
          <w:sz w:val="24"/>
          <w:szCs w:val="24"/>
          <w:lang w:eastAsia="ru-RU"/>
        </w:rPr>
        <w:t xml:space="preserve">2) истечения шести месяцев со дня приостановления выплаты страховой пенсии в соответствии с </w:t>
      </w:r>
      <w:hyperlink w:anchor="p598" w:history="1">
        <w:r w:rsidRPr="00781379">
          <w:rPr>
            <w:rFonts w:ascii="Times New Roman" w:eastAsia="Times New Roman" w:hAnsi="Times New Roman" w:cs="Times New Roman"/>
            <w:color w:val="0000FF"/>
            <w:sz w:val="24"/>
            <w:szCs w:val="24"/>
            <w:lang w:eastAsia="ru-RU"/>
          </w:rPr>
          <w:t>пунктами 1</w:t>
        </w:r>
      </w:hyperlink>
      <w:r w:rsidRPr="00781379">
        <w:rPr>
          <w:rFonts w:ascii="Times New Roman" w:eastAsia="Times New Roman" w:hAnsi="Times New Roman" w:cs="Times New Roman"/>
          <w:sz w:val="24"/>
          <w:szCs w:val="24"/>
          <w:lang w:eastAsia="ru-RU"/>
        </w:rPr>
        <w:t xml:space="preserve">, </w:t>
      </w:r>
      <w:hyperlink w:anchor="p600"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w:t>
      </w:r>
      <w:hyperlink w:anchor="p602" w:history="1">
        <w:r w:rsidRPr="00781379">
          <w:rPr>
            <w:rFonts w:ascii="Times New Roman" w:eastAsia="Times New Roman" w:hAnsi="Times New Roman" w:cs="Times New Roman"/>
            <w:color w:val="0000FF"/>
            <w:sz w:val="24"/>
            <w:szCs w:val="24"/>
            <w:lang w:eastAsia="ru-RU"/>
          </w:rPr>
          <w:t>5</w:t>
        </w:r>
      </w:hyperlink>
      <w:r w:rsidRPr="00781379">
        <w:rPr>
          <w:rFonts w:ascii="Times New Roman" w:eastAsia="Times New Roman" w:hAnsi="Times New Roman" w:cs="Times New Roman"/>
          <w:sz w:val="24"/>
          <w:szCs w:val="24"/>
          <w:lang w:eastAsia="ru-RU"/>
        </w:rPr>
        <w:t xml:space="preserve">, </w:t>
      </w:r>
      <w:hyperlink w:anchor="p603" w:history="1">
        <w:r w:rsidRPr="00781379">
          <w:rPr>
            <w:rFonts w:ascii="Times New Roman" w:eastAsia="Times New Roman" w:hAnsi="Times New Roman" w:cs="Times New Roman"/>
            <w:color w:val="0000FF"/>
            <w:sz w:val="24"/>
            <w:szCs w:val="24"/>
            <w:lang w:eastAsia="ru-RU"/>
          </w:rPr>
          <w:t>6</w:t>
        </w:r>
      </w:hyperlink>
      <w:r w:rsidRPr="00781379">
        <w:rPr>
          <w:rFonts w:ascii="Times New Roman" w:eastAsia="Times New Roman" w:hAnsi="Times New Roman" w:cs="Times New Roman"/>
          <w:sz w:val="24"/>
          <w:szCs w:val="24"/>
          <w:lang w:eastAsia="ru-RU"/>
        </w:rPr>
        <w:t xml:space="preserve"> и </w:t>
      </w:r>
      <w:hyperlink w:anchor="p604" w:history="1">
        <w:r w:rsidRPr="00781379">
          <w:rPr>
            <w:rFonts w:ascii="Times New Roman" w:eastAsia="Times New Roman" w:hAnsi="Times New Roman" w:cs="Times New Roman"/>
            <w:color w:val="0000FF"/>
            <w:sz w:val="24"/>
            <w:szCs w:val="24"/>
            <w:lang w:eastAsia="ru-RU"/>
          </w:rPr>
          <w:t>7 части 1 статьи 24</w:t>
        </w:r>
      </w:hyperlink>
      <w:r w:rsidRPr="00781379">
        <w:rPr>
          <w:rFonts w:ascii="Times New Roman" w:eastAsia="Times New Roman" w:hAnsi="Times New Roman" w:cs="Times New Roman"/>
          <w:sz w:val="24"/>
          <w:szCs w:val="24"/>
          <w:lang w:eastAsia="ru-RU"/>
        </w:rPr>
        <w:t xml:space="preserve"> настоящего Федерального закона - с 1-го числа месяца, следующего за месяцем, в котором истек указанный срок;</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12.11.2018 N 409-ФЗ)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gramStart"/>
      <w:r w:rsidRPr="00781379">
        <w:rPr>
          <w:rFonts w:ascii="Times New Roman" w:eastAsia="Times New Roman" w:hAnsi="Times New Roman" w:cs="Times New Roman"/>
          <w:sz w:val="24"/>
          <w:szCs w:val="24"/>
          <w:lang w:eastAsia="ru-RU"/>
        </w:rPr>
        <w:t>3) утраты пенсионером права на назначенную ему страховую пенсию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пунктом 2 части 2 статьи 10 настоящего Федерального закона, и</w:t>
      </w:r>
      <w:proofErr w:type="gramEnd"/>
      <w:r w:rsidRPr="00781379">
        <w:rPr>
          <w:rFonts w:ascii="Times New Roman" w:eastAsia="Times New Roman" w:hAnsi="Times New Roman" w:cs="Times New Roman"/>
          <w:sz w:val="24"/>
          <w:szCs w:val="24"/>
          <w:lang w:eastAsia="ru-RU"/>
        </w:rPr>
        <w:t xml:space="preserve"> в других случаях, предусмотренных законодательством Российской Федерации)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 соответствующего лица;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9" w:name="p623"/>
      <w:bookmarkEnd w:id="29"/>
      <w:r w:rsidRPr="00781379">
        <w:rPr>
          <w:rFonts w:ascii="Times New Roman" w:eastAsia="Times New Roman" w:hAnsi="Times New Roman" w:cs="Times New Roman"/>
          <w:sz w:val="24"/>
          <w:szCs w:val="24"/>
          <w:lang w:eastAsia="ru-RU"/>
        </w:rPr>
        <w:t xml:space="preserve">4) непредставления пенсионером - иностранным гражданином или лицом без гражданства вида на жительство - с 1-го числа месяца, следующего за месяцем, в котором истек шестимесячный срок, предусмотренный </w:t>
      </w:r>
      <w:hyperlink w:anchor="p601" w:history="1">
        <w:r w:rsidRPr="00781379">
          <w:rPr>
            <w:rFonts w:ascii="Times New Roman" w:eastAsia="Times New Roman" w:hAnsi="Times New Roman" w:cs="Times New Roman"/>
            <w:color w:val="0000FF"/>
            <w:sz w:val="24"/>
            <w:szCs w:val="24"/>
            <w:lang w:eastAsia="ru-RU"/>
          </w:rPr>
          <w:t>пунктом 4 части 1 статьи 24</w:t>
        </w:r>
      </w:hyperlink>
      <w:r w:rsidRPr="00781379">
        <w:rPr>
          <w:rFonts w:ascii="Times New Roman" w:eastAsia="Times New Roman" w:hAnsi="Times New Roman" w:cs="Times New Roman"/>
          <w:sz w:val="24"/>
          <w:szCs w:val="24"/>
          <w:lang w:eastAsia="ru-RU"/>
        </w:rPr>
        <w:t xml:space="preserve"> настоящего Федерального закона;</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23.05.2016 N 143-ФЗ)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0" w:name="p626"/>
      <w:bookmarkEnd w:id="30"/>
      <w:r w:rsidRPr="00781379">
        <w:rPr>
          <w:rFonts w:ascii="Times New Roman" w:eastAsia="Times New Roman" w:hAnsi="Times New Roman" w:cs="Times New Roman"/>
          <w:sz w:val="24"/>
          <w:szCs w:val="24"/>
          <w:lang w:eastAsia="ru-RU"/>
        </w:rPr>
        <w:t>5) отказа пенсионера от получения назначенной страховой пенсии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2. Выплата страховой пенсии по инвалидности наряду со случаями, предусмотренными </w:t>
      </w:r>
      <w:hyperlink w:anchor="p617" w:history="1">
        <w:r w:rsidRPr="00781379">
          <w:rPr>
            <w:rFonts w:ascii="Times New Roman" w:eastAsia="Times New Roman" w:hAnsi="Times New Roman" w:cs="Times New Roman"/>
            <w:color w:val="0000FF"/>
            <w:sz w:val="24"/>
            <w:szCs w:val="24"/>
            <w:lang w:eastAsia="ru-RU"/>
          </w:rPr>
          <w:t>частью 1</w:t>
        </w:r>
      </w:hyperlink>
      <w:r w:rsidRPr="00781379">
        <w:rPr>
          <w:rFonts w:ascii="Times New Roman" w:eastAsia="Times New Roman" w:hAnsi="Times New Roman" w:cs="Times New Roman"/>
          <w:sz w:val="24"/>
          <w:szCs w:val="24"/>
          <w:lang w:eastAsia="ru-RU"/>
        </w:rPr>
        <w:t xml:space="preserve"> настоящей статьи, прекращается: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1) с 1-го числа месяца, следующего за месяцем, в котором пенсионер достиг возраста для назначения страховой пенсии по старости в соответствии с частью 1 или 1.1 статьи 8 настоящего Федерального закона, при наличии 15 лет страхового стажа и величины индивидуального пенсионного коэффициента не менее 30.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23.05.2016 N 143-ФЗ)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2) с 1-го числа месяца, следующего за месяцем, в котором пенсионер достиг возраста для назначения социальной пенсии по старости, предусмотренного подпунктом 5 пункта 1 статьи 11 Федерального закона от 15 декабря 2001 года N 166-ФЗ "О государственном пенсионном обеспечении в Российской Федерации";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3) со дня, с которого установлена страховая пенсия по старости, назначаемая ранее достижения возраста, предусмотренного статьей 8 настоящего Федерального закона.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1" w:name="p633"/>
      <w:bookmarkEnd w:id="31"/>
      <w:r w:rsidRPr="00781379">
        <w:rPr>
          <w:rFonts w:ascii="Times New Roman" w:eastAsia="Times New Roman" w:hAnsi="Times New Roman" w:cs="Times New Roman"/>
          <w:sz w:val="24"/>
          <w:szCs w:val="24"/>
          <w:lang w:eastAsia="ru-RU"/>
        </w:rPr>
        <w:t>3. Восстановление выплаты страховой пенсии производится: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lastRenderedPageBreak/>
        <w:t>1) в случае отмены решения суда об объявлении пенсионера умершим или о признании пенсионера безвестно отсутствующим - с 1-го числа месяца, следующего за месяцем, в котором вступило в законную силу решение суда;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gramStart"/>
      <w:r w:rsidRPr="00781379">
        <w:rPr>
          <w:rFonts w:ascii="Times New Roman" w:eastAsia="Times New Roman" w:hAnsi="Times New Roman" w:cs="Times New Roman"/>
          <w:sz w:val="24"/>
          <w:szCs w:val="24"/>
          <w:lang w:eastAsia="ru-RU"/>
        </w:rPr>
        <w:t>2) по желанию пенсионера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w:t>
      </w:r>
      <w:proofErr w:type="gramEnd"/>
      <w:r w:rsidRPr="00781379">
        <w:rPr>
          <w:rFonts w:ascii="Times New Roman" w:eastAsia="Times New Roman" w:hAnsi="Times New Roman" w:cs="Times New Roman"/>
          <w:sz w:val="24"/>
          <w:szCs w:val="24"/>
          <w:lang w:eastAsia="ru-RU"/>
        </w:rPr>
        <w:t xml:space="preserve"> </w:t>
      </w:r>
      <w:proofErr w:type="gramStart"/>
      <w:r w:rsidRPr="00781379">
        <w:rPr>
          <w:rFonts w:ascii="Times New Roman" w:eastAsia="Times New Roman" w:hAnsi="Times New Roman" w:cs="Times New Roman"/>
          <w:sz w:val="24"/>
          <w:szCs w:val="24"/>
          <w:lang w:eastAsia="ru-RU"/>
        </w:rPr>
        <w:t>возложена</w:t>
      </w:r>
      <w:proofErr w:type="gramEnd"/>
      <w:r w:rsidRPr="00781379">
        <w:rPr>
          <w:rFonts w:ascii="Times New Roman" w:eastAsia="Times New Roman" w:hAnsi="Times New Roman" w:cs="Times New Roman"/>
          <w:sz w:val="24"/>
          <w:szCs w:val="24"/>
          <w:lang w:eastAsia="ru-RU"/>
        </w:rPr>
        <w:t xml:space="preserve"> на заявителя;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3) при подаче пенсионером заявления о восстановлении выплаты страховой пенсии после отказа от ее получения на основании </w:t>
      </w:r>
      <w:hyperlink w:anchor="p626" w:history="1">
        <w:r w:rsidRPr="00781379">
          <w:rPr>
            <w:rFonts w:ascii="Times New Roman" w:eastAsia="Times New Roman" w:hAnsi="Times New Roman" w:cs="Times New Roman"/>
            <w:color w:val="0000FF"/>
            <w:sz w:val="24"/>
            <w:szCs w:val="24"/>
            <w:lang w:eastAsia="ru-RU"/>
          </w:rPr>
          <w:t>пункта 5 части 1</w:t>
        </w:r>
      </w:hyperlink>
      <w:r w:rsidRPr="00781379">
        <w:rPr>
          <w:rFonts w:ascii="Times New Roman" w:eastAsia="Times New Roman" w:hAnsi="Times New Roman" w:cs="Times New Roman"/>
          <w:sz w:val="24"/>
          <w:szCs w:val="24"/>
          <w:lang w:eastAsia="ru-RU"/>
        </w:rPr>
        <w:t xml:space="preserve"> настоящей статьи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4. При восстановлении выплаты страховой пенсии право на страховую пенсию не пересматривается. При этом размер указанной пенсии определяется заново в порядке, предусмотренном настоящим Федеральным законом. В случае</w:t>
      </w:r>
      <w:proofErr w:type="gramStart"/>
      <w:r w:rsidRPr="00781379">
        <w:rPr>
          <w:rFonts w:ascii="Times New Roman" w:eastAsia="Times New Roman" w:hAnsi="Times New Roman" w:cs="Times New Roman"/>
          <w:sz w:val="24"/>
          <w:szCs w:val="24"/>
          <w:lang w:eastAsia="ru-RU"/>
        </w:rPr>
        <w:t>,</w:t>
      </w:r>
      <w:proofErr w:type="gramEnd"/>
      <w:r w:rsidRPr="00781379">
        <w:rPr>
          <w:rFonts w:ascii="Times New Roman" w:eastAsia="Times New Roman" w:hAnsi="Times New Roman" w:cs="Times New Roman"/>
          <w:sz w:val="24"/>
          <w:szCs w:val="24"/>
          <w:lang w:eastAsia="ru-RU"/>
        </w:rPr>
        <w:t xml:space="preserve"> если при восстановлении выплаты страховой пенсии ее размер не достигает размера страховой пенсии, установленного на день прекращения выплаты указанной страховой пенсии, пенсионеру восстанавливается страховая пенсия в прежнем, более высоком размере.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5. По желанию пенсионера страховая пенсия может быть назначена вновь.</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6. </w:t>
      </w:r>
      <w:proofErr w:type="gramStart"/>
      <w:r w:rsidRPr="00781379">
        <w:rPr>
          <w:rFonts w:ascii="Times New Roman" w:eastAsia="Times New Roman" w:hAnsi="Times New Roman" w:cs="Times New Roman"/>
          <w:sz w:val="24"/>
          <w:szCs w:val="24"/>
          <w:lang w:eastAsia="ru-RU"/>
        </w:rPr>
        <w:t>При восстановлении выплаты страховой пенсии по старости, выплата которой была прекращена в связи с отказом от ее получения,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 имевшие место до назначения страховой пенсии впервые, за периоды после назначения страховой пенсии впервые, за которые выплата указанной пенсии или иной пенсии</w:t>
      </w:r>
      <w:proofErr w:type="gramEnd"/>
      <w:r w:rsidRPr="00781379">
        <w:rPr>
          <w:rFonts w:ascii="Times New Roman" w:eastAsia="Times New Roman" w:hAnsi="Times New Roman" w:cs="Times New Roman"/>
          <w:sz w:val="24"/>
          <w:szCs w:val="24"/>
          <w:lang w:eastAsia="ru-RU"/>
        </w:rPr>
        <w:t xml:space="preserve">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 не осуществлялась, но не ранее чем с 1 января 2015 года.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7. </w:t>
      </w:r>
      <w:proofErr w:type="gramStart"/>
      <w:r w:rsidRPr="00781379">
        <w:rPr>
          <w:rFonts w:ascii="Times New Roman" w:eastAsia="Times New Roman" w:hAnsi="Times New Roman" w:cs="Times New Roman"/>
          <w:sz w:val="24"/>
          <w:szCs w:val="24"/>
          <w:lang w:eastAsia="ru-RU"/>
        </w:rPr>
        <w:t xml:space="preserve">При обращении лица, выплата страховой пенсии которому была прекращена в соответствии с </w:t>
      </w:r>
      <w:hyperlink w:anchor="p619" w:history="1">
        <w:r w:rsidRPr="00781379">
          <w:rPr>
            <w:rFonts w:ascii="Times New Roman" w:eastAsia="Times New Roman" w:hAnsi="Times New Roman" w:cs="Times New Roman"/>
            <w:color w:val="0000FF"/>
            <w:sz w:val="24"/>
            <w:szCs w:val="24"/>
            <w:lang w:eastAsia="ru-RU"/>
          </w:rPr>
          <w:t>пунктом 2</w:t>
        </w:r>
      </w:hyperlink>
      <w:r w:rsidRPr="00781379">
        <w:rPr>
          <w:rFonts w:ascii="Times New Roman" w:eastAsia="Times New Roman" w:hAnsi="Times New Roman" w:cs="Times New Roman"/>
          <w:sz w:val="24"/>
          <w:szCs w:val="24"/>
          <w:lang w:eastAsia="ru-RU"/>
        </w:rPr>
        <w:t xml:space="preserve"> или </w:t>
      </w:r>
      <w:hyperlink w:anchor="p623" w:history="1">
        <w:r w:rsidRPr="00781379">
          <w:rPr>
            <w:rFonts w:ascii="Times New Roman" w:eastAsia="Times New Roman" w:hAnsi="Times New Roman" w:cs="Times New Roman"/>
            <w:color w:val="0000FF"/>
            <w:sz w:val="24"/>
            <w:szCs w:val="24"/>
            <w:lang w:eastAsia="ru-RU"/>
          </w:rPr>
          <w:t>4 части 1</w:t>
        </w:r>
      </w:hyperlink>
      <w:r w:rsidRPr="00781379">
        <w:rPr>
          <w:rFonts w:ascii="Times New Roman" w:eastAsia="Times New Roman" w:hAnsi="Times New Roman" w:cs="Times New Roman"/>
          <w:sz w:val="24"/>
          <w:szCs w:val="24"/>
          <w:lang w:eastAsia="ru-RU"/>
        </w:rPr>
        <w:t xml:space="preserve"> настоящей статьи, при наличии у него права на указанную пенсию в период после прекращения выплаты этой пенсии до обращения решение о прекращении выплаты страховой пенсии отменяется, а суммы страховой пенсии, определенные в порядке, установленном </w:t>
      </w:r>
      <w:hyperlink w:anchor="p607" w:history="1">
        <w:r w:rsidRPr="00781379">
          <w:rPr>
            <w:rFonts w:ascii="Times New Roman" w:eastAsia="Times New Roman" w:hAnsi="Times New Roman" w:cs="Times New Roman"/>
            <w:color w:val="0000FF"/>
            <w:sz w:val="24"/>
            <w:szCs w:val="24"/>
            <w:lang w:eastAsia="ru-RU"/>
          </w:rPr>
          <w:t>частью 3 статьи 24</w:t>
        </w:r>
      </w:hyperlink>
      <w:r w:rsidRPr="00781379">
        <w:rPr>
          <w:rFonts w:ascii="Times New Roman" w:eastAsia="Times New Roman" w:hAnsi="Times New Roman" w:cs="Times New Roman"/>
          <w:sz w:val="24"/>
          <w:szCs w:val="24"/>
          <w:lang w:eastAsia="ru-RU"/>
        </w:rPr>
        <w:t xml:space="preserve"> настоящего Федерального закона, выплачиваются</w:t>
      </w:r>
      <w:proofErr w:type="gramEnd"/>
      <w:r w:rsidRPr="00781379">
        <w:rPr>
          <w:rFonts w:ascii="Times New Roman" w:eastAsia="Times New Roman" w:hAnsi="Times New Roman" w:cs="Times New Roman"/>
          <w:sz w:val="24"/>
          <w:szCs w:val="24"/>
          <w:lang w:eastAsia="ru-RU"/>
        </w:rPr>
        <w:t xml:space="preserve"> за прошедшее время, но не более чем за три года, предшествующие месяцу, следующему за месяцем обращения.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8. В случае</w:t>
      </w:r>
      <w:proofErr w:type="gramStart"/>
      <w:r w:rsidRPr="00781379">
        <w:rPr>
          <w:rFonts w:ascii="Times New Roman" w:eastAsia="Times New Roman" w:hAnsi="Times New Roman" w:cs="Times New Roman"/>
          <w:sz w:val="24"/>
          <w:szCs w:val="24"/>
          <w:lang w:eastAsia="ru-RU"/>
        </w:rPr>
        <w:t>,</w:t>
      </w:r>
      <w:proofErr w:type="gramEnd"/>
      <w:r w:rsidRPr="00781379">
        <w:rPr>
          <w:rFonts w:ascii="Times New Roman" w:eastAsia="Times New Roman" w:hAnsi="Times New Roman" w:cs="Times New Roman"/>
          <w:sz w:val="24"/>
          <w:szCs w:val="24"/>
          <w:lang w:eastAsia="ru-RU"/>
        </w:rPr>
        <w:t xml:space="preserve"> если после прекращения выплаты страховой пенсии в соответствии с </w:t>
      </w:r>
      <w:hyperlink w:anchor="p618" w:history="1">
        <w:r w:rsidRPr="00781379">
          <w:rPr>
            <w:rFonts w:ascii="Times New Roman" w:eastAsia="Times New Roman" w:hAnsi="Times New Roman" w:cs="Times New Roman"/>
            <w:color w:val="0000FF"/>
            <w:sz w:val="24"/>
            <w:szCs w:val="24"/>
            <w:lang w:eastAsia="ru-RU"/>
          </w:rPr>
          <w:t>пунктами 1</w:t>
        </w:r>
      </w:hyperlink>
      <w:r w:rsidRPr="00781379">
        <w:rPr>
          <w:rFonts w:ascii="Times New Roman" w:eastAsia="Times New Roman" w:hAnsi="Times New Roman" w:cs="Times New Roman"/>
          <w:sz w:val="24"/>
          <w:szCs w:val="24"/>
          <w:lang w:eastAsia="ru-RU"/>
        </w:rPr>
        <w:t xml:space="preserve"> (в связи с отменой решения суда об объявлении пенсионера умершим или о признании пенсионера безвестно отсутствующим), </w:t>
      </w:r>
      <w:hyperlink w:anchor="p619" w:history="1">
        <w:r w:rsidRPr="00781379">
          <w:rPr>
            <w:rFonts w:ascii="Times New Roman" w:eastAsia="Times New Roman" w:hAnsi="Times New Roman" w:cs="Times New Roman"/>
            <w:color w:val="0000FF"/>
            <w:sz w:val="24"/>
            <w:szCs w:val="24"/>
            <w:lang w:eastAsia="ru-RU"/>
          </w:rPr>
          <w:t>2</w:t>
        </w:r>
      </w:hyperlink>
      <w:r w:rsidRPr="00781379">
        <w:rPr>
          <w:rFonts w:ascii="Times New Roman" w:eastAsia="Times New Roman" w:hAnsi="Times New Roman" w:cs="Times New Roman"/>
          <w:sz w:val="24"/>
          <w:szCs w:val="24"/>
          <w:lang w:eastAsia="ru-RU"/>
        </w:rPr>
        <w:t xml:space="preserve"> и </w:t>
      </w:r>
      <w:hyperlink w:anchor="p623" w:history="1">
        <w:r w:rsidRPr="00781379">
          <w:rPr>
            <w:rFonts w:ascii="Times New Roman" w:eastAsia="Times New Roman" w:hAnsi="Times New Roman" w:cs="Times New Roman"/>
            <w:color w:val="0000FF"/>
            <w:sz w:val="24"/>
            <w:szCs w:val="24"/>
            <w:lang w:eastAsia="ru-RU"/>
          </w:rPr>
          <w:t>4 части 1</w:t>
        </w:r>
      </w:hyperlink>
      <w:r w:rsidRPr="00781379">
        <w:rPr>
          <w:rFonts w:ascii="Times New Roman" w:eastAsia="Times New Roman" w:hAnsi="Times New Roman" w:cs="Times New Roman"/>
          <w:sz w:val="24"/>
          <w:szCs w:val="24"/>
          <w:lang w:eastAsia="ru-RU"/>
        </w:rPr>
        <w:t xml:space="preserve"> настоящей статьи право на выплату указанной пенсии было утрачено, выплата страховой пенсии подлежит восстановлению в соответствии с </w:t>
      </w:r>
      <w:hyperlink w:anchor="p633" w:history="1">
        <w:r w:rsidRPr="00781379">
          <w:rPr>
            <w:rFonts w:ascii="Times New Roman" w:eastAsia="Times New Roman" w:hAnsi="Times New Roman" w:cs="Times New Roman"/>
            <w:color w:val="0000FF"/>
            <w:sz w:val="24"/>
            <w:szCs w:val="24"/>
            <w:lang w:eastAsia="ru-RU"/>
          </w:rPr>
          <w:t>частью 3</w:t>
        </w:r>
      </w:hyperlink>
      <w:r w:rsidRPr="00781379">
        <w:rPr>
          <w:rFonts w:ascii="Times New Roman" w:eastAsia="Times New Roman" w:hAnsi="Times New Roman" w:cs="Times New Roman"/>
          <w:sz w:val="24"/>
          <w:szCs w:val="24"/>
          <w:lang w:eastAsia="ru-RU"/>
        </w:rPr>
        <w:t xml:space="preserve"> настоящей статьи либо по желанию пенсионера страховая пенсия может быть назначена вновь в соответствии с настоящей частью.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9. Заявление пенсионера о восстановлении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восстановлении выплаты страховой пенсии дает обратившемуся лицу разъяснение, какие документы, находящиеся в распоряжении иных государственных органов, органов местного самоуправления либо </w:t>
      </w:r>
      <w:r w:rsidRPr="00781379">
        <w:rPr>
          <w:rFonts w:ascii="Times New Roman" w:eastAsia="Times New Roman" w:hAnsi="Times New Roman" w:cs="Times New Roman"/>
          <w:sz w:val="24"/>
          <w:szCs w:val="24"/>
          <w:lang w:eastAsia="ru-RU"/>
        </w:rPr>
        <w:lastRenderedPageBreak/>
        <w:t>подведомственных государственным органам или органам местного самоуправления организаций, он вправе представить по собственной инициативе.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10. </w:t>
      </w:r>
      <w:proofErr w:type="gramStart"/>
      <w:r w:rsidRPr="00781379">
        <w:rPr>
          <w:rFonts w:ascii="Times New Roman" w:eastAsia="Times New Roman" w:hAnsi="Times New Roman" w:cs="Times New Roman"/>
          <w:sz w:val="24"/>
          <w:szCs w:val="24"/>
          <w:lang w:eastAsia="ru-RU"/>
        </w:rPr>
        <w:t>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части 7 статьи 21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w:t>
      </w:r>
      <w:proofErr w:type="gramEnd"/>
      <w:r w:rsidRPr="00781379">
        <w:rPr>
          <w:rFonts w:ascii="Times New Roman" w:eastAsia="Times New Roman" w:hAnsi="Times New Roman" w:cs="Times New Roman"/>
          <w:sz w:val="24"/>
          <w:szCs w:val="24"/>
          <w:lang w:eastAsia="ru-RU"/>
        </w:rPr>
        <w:t xml:space="preserve"> самоуправления либо подведомственных государственным органам или органам местного самоуправления </w:t>
      </w:r>
      <w:proofErr w:type="gramStart"/>
      <w:r w:rsidRPr="00781379">
        <w:rPr>
          <w:rFonts w:ascii="Times New Roman" w:eastAsia="Times New Roman" w:hAnsi="Times New Roman" w:cs="Times New Roman"/>
          <w:sz w:val="24"/>
          <w:szCs w:val="24"/>
          <w:lang w:eastAsia="ru-RU"/>
        </w:rPr>
        <w:t>организациях</w:t>
      </w:r>
      <w:proofErr w:type="gramEnd"/>
      <w:r w:rsidRPr="00781379">
        <w:rPr>
          <w:rFonts w:ascii="Times New Roman" w:eastAsia="Times New Roman" w:hAnsi="Times New Roman" w:cs="Times New Roman"/>
          <w:sz w:val="24"/>
          <w:szCs w:val="24"/>
          <w:lang w:eastAsia="ru-RU"/>
        </w:rPr>
        <w:t>.</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11. </w:t>
      </w:r>
      <w:proofErr w:type="gramStart"/>
      <w:r w:rsidRPr="00781379">
        <w:rPr>
          <w:rFonts w:ascii="Times New Roman" w:eastAsia="Times New Roman" w:hAnsi="Times New Roman" w:cs="Times New Roman"/>
          <w:sz w:val="24"/>
          <w:szCs w:val="24"/>
          <w:lang w:eastAsia="ru-RU"/>
        </w:rPr>
        <w:t>В случае проведения проверки достоверности документов, необходимых для восстановления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12. В случае отказа в удовлетворении заявления пенсионера о восстановлении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26.1. Выплата страховой пенсии в период осуществления работы и (или) иной деятельности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w:t>
      </w:r>
      <w:proofErr w:type="gramStart"/>
      <w:r w:rsidRPr="00781379">
        <w:rPr>
          <w:rFonts w:ascii="Times New Roman" w:eastAsia="Times New Roman" w:hAnsi="Times New Roman" w:cs="Times New Roman"/>
          <w:color w:val="000000"/>
          <w:sz w:val="24"/>
          <w:szCs w:val="24"/>
          <w:lang w:eastAsia="ru-RU"/>
        </w:rPr>
        <w:t>введена</w:t>
      </w:r>
      <w:proofErr w:type="gramEnd"/>
      <w:r w:rsidRPr="00781379">
        <w:rPr>
          <w:rFonts w:ascii="Times New Roman" w:eastAsia="Times New Roman" w:hAnsi="Times New Roman" w:cs="Times New Roman"/>
          <w:color w:val="000000"/>
          <w:sz w:val="24"/>
          <w:szCs w:val="24"/>
          <w:lang w:eastAsia="ru-RU"/>
        </w:rPr>
        <w:t xml:space="preserve"> Федеральным законом от 29.12.2015 N 385-ФЗ)</w:t>
      </w:r>
    </w:p>
    <w:p w:rsidR="00781379" w:rsidRPr="00781379" w:rsidRDefault="00781379" w:rsidP="00781379">
      <w:pPr>
        <w:spacing w:after="0" w:line="240" w:lineRule="auto"/>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2" w:name="p658"/>
      <w:bookmarkEnd w:id="32"/>
      <w:r w:rsidRPr="00781379">
        <w:rPr>
          <w:rFonts w:ascii="Times New Roman" w:eastAsia="Times New Roman" w:hAnsi="Times New Roman" w:cs="Times New Roman"/>
          <w:sz w:val="24"/>
          <w:szCs w:val="24"/>
          <w:lang w:eastAsia="ru-RU"/>
        </w:rPr>
        <w:t xml:space="preserve">1. </w:t>
      </w:r>
      <w:proofErr w:type="gramStart"/>
      <w:r w:rsidRPr="00781379">
        <w:rPr>
          <w:rFonts w:ascii="Times New Roman" w:eastAsia="Times New Roman" w:hAnsi="Times New Roman" w:cs="Times New Roman"/>
          <w:sz w:val="24"/>
          <w:szCs w:val="24"/>
          <w:lang w:eastAsia="ru-RU"/>
        </w:rPr>
        <w:t>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частями</w:t>
      </w:r>
      <w:proofErr w:type="gramEnd"/>
      <w:r w:rsidRPr="00781379">
        <w:rPr>
          <w:rFonts w:ascii="Times New Roman" w:eastAsia="Times New Roman" w:hAnsi="Times New Roman" w:cs="Times New Roman"/>
          <w:sz w:val="24"/>
          <w:szCs w:val="24"/>
          <w:lang w:eastAsia="ru-RU"/>
        </w:rPr>
        <w:t xml:space="preserve"> </w:t>
      </w:r>
      <w:proofErr w:type="gramStart"/>
      <w:r w:rsidRPr="00781379">
        <w:rPr>
          <w:rFonts w:ascii="Times New Roman" w:eastAsia="Times New Roman" w:hAnsi="Times New Roman" w:cs="Times New Roman"/>
          <w:sz w:val="24"/>
          <w:szCs w:val="24"/>
          <w:lang w:eastAsia="ru-RU"/>
        </w:rPr>
        <w:t>2, 5 - 8 статьи 18 настоящего Федерального закона, выплачиваются в размере, исчисленном в соответствии с настоящим Федеральным законом, без учета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имеющих место в период осуществления работы и (или) иной деятельности.</w:t>
      </w:r>
      <w:proofErr w:type="gramEnd"/>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03.10.2018 N 350-ФЗ)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2. </w:t>
      </w:r>
      <w:proofErr w:type="gramStart"/>
      <w:r w:rsidRPr="00781379">
        <w:rPr>
          <w:rFonts w:ascii="Times New Roman" w:eastAsia="Times New Roman" w:hAnsi="Times New Roman" w:cs="Times New Roman"/>
          <w:sz w:val="24"/>
          <w:szCs w:val="24"/>
          <w:lang w:eastAsia="ru-RU"/>
        </w:rPr>
        <w:t>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при возникновении права на повышение (повышения) фиксированной выплаты к страховой пенсии такое повышение (повышения) выплачивается исходя из выплачиваемой на день его (их) установления суммы фиксированной выплаты</w:t>
      </w:r>
      <w:proofErr w:type="gramEnd"/>
      <w:r w:rsidRPr="00781379">
        <w:rPr>
          <w:rFonts w:ascii="Times New Roman" w:eastAsia="Times New Roman" w:hAnsi="Times New Roman" w:cs="Times New Roman"/>
          <w:sz w:val="24"/>
          <w:szCs w:val="24"/>
          <w:lang w:eastAsia="ru-RU"/>
        </w:rPr>
        <w:t xml:space="preserve"> к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3" w:name="p662"/>
      <w:bookmarkEnd w:id="33"/>
      <w:r w:rsidRPr="00781379">
        <w:rPr>
          <w:rFonts w:ascii="Times New Roman" w:eastAsia="Times New Roman" w:hAnsi="Times New Roman" w:cs="Times New Roman"/>
          <w:sz w:val="24"/>
          <w:szCs w:val="24"/>
          <w:lang w:eastAsia="ru-RU"/>
        </w:rPr>
        <w:t xml:space="preserve">3. </w:t>
      </w:r>
      <w:proofErr w:type="gramStart"/>
      <w:r w:rsidRPr="00781379">
        <w:rPr>
          <w:rFonts w:ascii="Times New Roman" w:eastAsia="Times New Roman" w:hAnsi="Times New Roman" w:cs="Times New Roman"/>
          <w:sz w:val="24"/>
          <w:szCs w:val="24"/>
          <w:lang w:eastAsia="ru-RU"/>
        </w:rPr>
        <w:t xml:space="preserve">Пенсионерам, прекратившим осуществление работы и (или) иной деятельности, в период которой они подлежали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w:t>
      </w:r>
      <w:r w:rsidRPr="00781379">
        <w:rPr>
          <w:rFonts w:ascii="Times New Roman" w:eastAsia="Times New Roman" w:hAnsi="Times New Roman" w:cs="Times New Roman"/>
          <w:sz w:val="24"/>
          <w:szCs w:val="24"/>
          <w:lang w:eastAsia="ru-RU"/>
        </w:rPr>
        <w:lastRenderedPageBreak/>
        <w:t>пенсии), в том числе полученные в связи с перерасчетом, предусмотренным</w:t>
      </w:r>
      <w:proofErr w:type="gramEnd"/>
      <w:r w:rsidRPr="00781379">
        <w:rPr>
          <w:rFonts w:ascii="Times New Roman" w:eastAsia="Times New Roman" w:hAnsi="Times New Roman" w:cs="Times New Roman"/>
          <w:sz w:val="24"/>
          <w:szCs w:val="24"/>
          <w:lang w:eastAsia="ru-RU"/>
        </w:rPr>
        <w:t xml:space="preserve"> частями 2, 5 - 8 статьи 18 настоящего Федерального закона, выплачиваются в размере, исчисленном в соответствии с настоящим Федеральным законом, с учетом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имевших место в период осуществления работы и (или) иной деятельности, за </w:t>
      </w:r>
      <w:proofErr w:type="gramStart"/>
      <w:r w:rsidRPr="00781379">
        <w:rPr>
          <w:rFonts w:ascii="Times New Roman" w:eastAsia="Times New Roman" w:hAnsi="Times New Roman" w:cs="Times New Roman"/>
          <w:sz w:val="24"/>
          <w:szCs w:val="24"/>
          <w:lang w:eastAsia="ru-RU"/>
        </w:rPr>
        <w:t>период</w:t>
      </w:r>
      <w:proofErr w:type="gramEnd"/>
      <w:r w:rsidRPr="00781379">
        <w:rPr>
          <w:rFonts w:ascii="Times New Roman" w:eastAsia="Times New Roman" w:hAnsi="Times New Roman" w:cs="Times New Roman"/>
          <w:sz w:val="24"/>
          <w:szCs w:val="24"/>
          <w:lang w:eastAsia="ru-RU"/>
        </w:rPr>
        <w:t xml:space="preserve"> начиная с 1-го числа месяца, следующего за месяцем прекращения работы и (или) иной деятельности.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Федеральных законов от 01.07.2017 N 134-ФЗ, от 03.10.2018 N 350-ФЗ)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4. </w:t>
      </w:r>
      <w:proofErr w:type="gramStart"/>
      <w:r w:rsidRPr="00781379">
        <w:rPr>
          <w:rFonts w:ascii="Times New Roman" w:eastAsia="Times New Roman" w:hAnsi="Times New Roman" w:cs="Times New Roman"/>
          <w:sz w:val="24"/>
          <w:szCs w:val="24"/>
          <w:lang w:eastAsia="ru-RU"/>
        </w:rPr>
        <w:t xml:space="preserve">Уточнение факта осуществления (прекращения) пенсионерами работы и (или) иной деятельности, в период которой они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в целях реализации положений </w:t>
      </w:r>
      <w:hyperlink w:anchor="p658" w:history="1">
        <w:r w:rsidRPr="00781379">
          <w:rPr>
            <w:rFonts w:ascii="Times New Roman" w:eastAsia="Times New Roman" w:hAnsi="Times New Roman" w:cs="Times New Roman"/>
            <w:color w:val="0000FF"/>
            <w:sz w:val="24"/>
            <w:szCs w:val="24"/>
            <w:lang w:eastAsia="ru-RU"/>
          </w:rPr>
          <w:t>частей 1</w:t>
        </w:r>
      </w:hyperlink>
      <w:r w:rsidRPr="00781379">
        <w:rPr>
          <w:rFonts w:ascii="Times New Roman" w:eastAsia="Times New Roman" w:hAnsi="Times New Roman" w:cs="Times New Roman"/>
          <w:sz w:val="24"/>
          <w:szCs w:val="24"/>
          <w:lang w:eastAsia="ru-RU"/>
        </w:rPr>
        <w:t xml:space="preserve"> - </w:t>
      </w:r>
      <w:hyperlink w:anchor="p662"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настоящей статьи производится органом, осуществляющим пенсионное обеспечение, ежемесячно на основании сведений индивидуального (персонифицированного) учета.</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5. Пенсионеры вправе представить в органы, осуществляющие пенсионное обеспечение, заявление о факте осуществления (прекращения) работы и (или) иной деятельности в порядке, предусмотренном частями 2 и 4 статьи 21 настоящего Федерального закона.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4" w:name="p667"/>
      <w:bookmarkEnd w:id="34"/>
      <w:r w:rsidRPr="00781379">
        <w:rPr>
          <w:rFonts w:ascii="Times New Roman" w:eastAsia="Times New Roman" w:hAnsi="Times New Roman" w:cs="Times New Roman"/>
          <w:sz w:val="24"/>
          <w:szCs w:val="24"/>
          <w:lang w:eastAsia="ru-RU"/>
        </w:rPr>
        <w:t xml:space="preserve">6. </w:t>
      </w:r>
      <w:proofErr w:type="gramStart"/>
      <w:r w:rsidRPr="00781379">
        <w:rPr>
          <w:rFonts w:ascii="Times New Roman" w:eastAsia="Times New Roman" w:hAnsi="Times New Roman" w:cs="Times New Roman"/>
          <w:sz w:val="24"/>
          <w:szCs w:val="24"/>
          <w:lang w:eastAsia="ru-RU"/>
        </w:rPr>
        <w:t xml:space="preserve">Решение о выплате сумм страховой пенсии, фиксированной выплаты к страховой пенсии (с учетом повышения фиксированной выплаты к страховой пенсии), определенных в порядке, предусмотренном </w:t>
      </w:r>
      <w:hyperlink w:anchor="p658" w:history="1">
        <w:r w:rsidRPr="00781379">
          <w:rPr>
            <w:rFonts w:ascii="Times New Roman" w:eastAsia="Times New Roman" w:hAnsi="Times New Roman" w:cs="Times New Roman"/>
            <w:color w:val="0000FF"/>
            <w:sz w:val="24"/>
            <w:szCs w:val="24"/>
            <w:lang w:eastAsia="ru-RU"/>
          </w:rPr>
          <w:t>частями 1</w:t>
        </w:r>
      </w:hyperlink>
      <w:r w:rsidRPr="00781379">
        <w:rPr>
          <w:rFonts w:ascii="Times New Roman" w:eastAsia="Times New Roman" w:hAnsi="Times New Roman" w:cs="Times New Roman"/>
          <w:sz w:val="24"/>
          <w:szCs w:val="24"/>
          <w:lang w:eastAsia="ru-RU"/>
        </w:rPr>
        <w:t xml:space="preserve"> - </w:t>
      </w:r>
      <w:hyperlink w:anchor="p662"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настоящей статьи, выносится в месяце, следующем за месяцем, в котором органом, осуществляющим пенсионное обеспечение, получены сведения, представленные страхователем в соответствии с пунктом 2.2 статьи 11 Федерального закона от 1 апреля 1996 года N 27-ФЗ</w:t>
      </w:r>
      <w:proofErr w:type="gramEnd"/>
      <w:r w:rsidRPr="00781379">
        <w:rPr>
          <w:rFonts w:ascii="Times New Roman" w:eastAsia="Times New Roman" w:hAnsi="Times New Roman" w:cs="Times New Roman"/>
          <w:sz w:val="24"/>
          <w:szCs w:val="24"/>
          <w:lang w:eastAsia="ru-RU"/>
        </w:rPr>
        <w:t xml:space="preserve"> "Об индивидуальном (персонифицированном) учете в системе обязательного пенсионного страхования".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5" w:name="p668"/>
      <w:bookmarkEnd w:id="35"/>
      <w:r w:rsidRPr="00781379">
        <w:rPr>
          <w:rFonts w:ascii="Times New Roman" w:eastAsia="Times New Roman" w:hAnsi="Times New Roman" w:cs="Times New Roman"/>
          <w:sz w:val="24"/>
          <w:szCs w:val="24"/>
          <w:lang w:eastAsia="ru-RU"/>
        </w:rPr>
        <w:t xml:space="preserve">7. Суммы страховой пенсии, фиксированной выплаты к страховой пенсии (с учетом повышения фиксированной выплаты к страховой пенсии), определенные в порядке, предусмотренном </w:t>
      </w:r>
      <w:hyperlink w:anchor="p658" w:history="1">
        <w:r w:rsidRPr="00781379">
          <w:rPr>
            <w:rFonts w:ascii="Times New Roman" w:eastAsia="Times New Roman" w:hAnsi="Times New Roman" w:cs="Times New Roman"/>
            <w:color w:val="0000FF"/>
            <w:sz w:val="24"/>
            <w:szCs w:val="24"/>
            <w:lang w:eastAsia="ru-RU"/>
          </w:rPr>
          <w:t>частями 1</w:t>
        </w:r>
      </w:hyperlink>
      <w:r w:rsidRPr="00781379">
        <w:rPr>
          <w:rFonts w:ascii="Times New Roman" w:eastAsia="Times New Roman" w:hAnsi="Times New Roman" w:cs="Times New Roman"/>
          <w:sz w:val="24"/>
          <w:szCs w:val="24"/>
          <w:lang w:eastAsia="ru-RU"/>
        </w:rPr>
        <w:t xml:space="preserve"> - </w:t>
      </w:r>
      <w:hyperlink w:anchor="p658"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настоящей статьи, выплачиваются с месяца, следующего за месяцем, в котором было вынесено решение, предусмотренное </w:t>
      </w:r>
      <w:hyperlink w:anchor="p667" w:history="1">
        <w:r w:rsidRPr="00781379">
          <w:rPr>
            <w:rFonts w:ascii="Times New Roman" w:eastAsia="Times New Roman" w:hAnsi="Times New Roman" w:cs="Times New Roman"/>
            <w:color w:val="0000FF"/>
            <w:sz w:val="24"/>
            <w:szCs w:val="24"/>
            <w:lang w:eastAsia="ru-RU"/>
          </w:rPr>
          <w:t>частью 6</w:t>
        </w:r>
      </w:hyperlink>
      <w:r w:rsidRPr="00781379">
        <w:rPr>
          <w:rFonts w:ascii="Times New Roman" w:eastAsia="Times New Roman" w:hAnsi="Times New Roman" w:cs="Times New Roman"/>
          <w:sz w:val="24"/>
          <w:szCs w:val="24"/>
          <w:lang w:eastAsia="ru-RU"/>
        </w:rPr>
        <w:t xml:space="preserve"> настоящей статьи.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8. </w:t>
      </w:r>
      <w:proofErr w:type="gramStart"/>
      <w:r w:rsidRPr="00781379">
        <w:rPr>
          <w:rFonts w:ascii="Times New Roman" w:eastAsia="Times New Roman" w:hAnsi="Times New Roman" w:cs="Times New Roman"/>
          <w:sz w:val="24"/>
          <w:szCs w:val="24"/>
          <w:lang w:eastAsia="ru-RU"/>
        </w:rPr>
        <w:t>В случае возобновления работы и (или) иной деятельности пенсионерами после осуществления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страховая пенсия, фиксированная выплата к страховой пенсии (с учетом повышения фиксированной выплаты к страховой пенсии) выплачиваются в сумме, причитавшейся на день, предшествующий дню возобновления</w:t>
      </w:r>
      <w:proofErr w:type="gramEnd"/>
      <w:r w:rsidRPr="00781379">
        <w:rPr>
          <w:rFonts w:ascii="Times New Roman" w:eastAsia="Times New Roman" w:hAnsi="Times New Roman" w:cs="Times New Roman"/>
          <w:sz w:val="24"/>
          <w:szCs w:val="24"/>
          <w:lang w:eastAsia="ru-RU"/>
        </w:rPr>
        <w:t xml:space="preserve"> работы и (или) иной деятельности.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03.10.2018 N 350-ФЗ)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9. </w:t>
      </w:r>
      <w:proofErr w:type="gramStart"/>
      <w:r w:rsidRPr="00781379">
        <w:rPr>
          <w:rFonts w:ascii="Times New Roman" w:eastAsia="Times New Roman" w:hAnsi="Times New Roman" w:cs="Times New Roman"/>
          <w:sz w:val="24"/>
          <w:szCs w:val="24"/>
          <w:lang w:eastAsia="ru-RU"/>
        </w:rPr>
        <w:t>При выявлении обстоятельств, влекущих увеличение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пунктом 2.2 статьи 11 Федерального закона от 1 апреля 1996 года N 27-ФЗ "Об индивидуальном (персонифицированном) учете в системе обязательного</w:t>
      </w:r>
      <w:proofErr w:type="gramEnd"/>
      <w:r w:rsidRPr="00781379">
        <w:rPr>
          <w:rFonts w:ascii="Times New Roman" w:eastAsia="Times New Roman" w:hAnsi="Times New Roman" w:cs="Times New Roman"/>
          <w:sz w:val="24"/>
          <w:szCs w:val="24"/>
          <w:lang w:eastAsia="ru-RU"/>
        </w:rPr>
        <w:t xml:space="preserve"> пенсионного страхования", решение о выплате сумм страховой пенсии, фиксированной выплаты к страховой пенсии (с учетом повышения фиксированной выплаты к страховой пенсии) пересматривается органом, осуществляющим пенсионное обеспечение, в том числе за прошлое время, с учетом положения </w:t>
      </w:r>
      <w:hyperlink w:anchor="p668" w:history="1">
        <w:r w:rsidRPr="00781379">
          <w:rPr>
            <w:rFonts w:ascii="Times New Roman" w:eastAsia="Times New Roman" w:hAnsi="Times New Roman" w:cs="Times New Roman"/>
            <w:color w:val="0000FF"/>
            <w:sz w:val="24"/>
            <w:szCs w:val="24"/>
            <w:lang w:eastAsia="ru-RU"/>
          </w:rPr>
          <w:t>части 7</w:t>
        </w:r>
      </w:hyperlink>
      <w:r w:rsidRPr="00781379">
        <w:rPr>
          <w:rFonts w:ascii="Times New Roman" w:eastAsia="Times New Roman" w:hAnsi="Times New Roman" w:cs="Times New Roman"/>
          <w:sz w:val="24"/>
          <w:szCs w:val="24"/>
          <w:lang w:eastAsia="ru-RU"/>
        </w:rPr>
        <w:t xml:space="preserve"> настоящей статьи.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lastRenderedPageBreak/>
        <w:t xml:space="preserve">10. </w:t>
      </w:r>
      <w:proofErr w:type="gramStart"/>
      <w:r w:rsidRPr="00781379">
        <w:rPr>
          <w:rFonts w:ascii="Times New Roman" w:eastAsia="Times New Roman" w:hAnsi="Times New Roman" w:cs="Times New Roman"/>
          <w:sz w:val="24"/>
          <w:szCs w:val="24"/>
          <w:lang w:eastAsia="ru-RU"/>
        </w:rPr>
        <w:t>При выявлении обстоятельств, влекущих уменьшение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пунктом 2.2 статьи 11 Федерального закона от 1 апреля 1996 года N 27-ФЗ "Об индивидуальном (персонифицированном) учете в системе обязательного</w:t>
      </w:r>
      <w:proofErr w:type="gramEnd"/>
      <w:r w:rsidRPr="00781379">
        <w:rPr>
          <w:rFonts w:ascii="Times New Roman" w:eastAsia="Times New Roman" w:hAnsi="Times New Roman" w:cs="Times New Roman"/>
          <w:sz w:val="24"/>
          <w:szCs w:val="24"/>
          <w:lang w:eastAsia="ru-RU"/>
        </w:rPr>
        <w:t xml:space="preserve"> пенсионного страхования", решение органа, осуществляющего пенсионное обеспечение, пересматривается без удержания излишне выплаченных сумм страховой пенсии, фиксированной выплаты к страховой пенсии (с учетом повышения фиксированной выплаты к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11. </w:t>
      </w:r>
      <w:proofErr w:type="gramStart"/>
      <w:r w:rsidRPr="00781379">
        <w:rPr>
          <w:rFonts w:ascii="Times New Roman" w:eastAsia="Times New Roman" w:hAnsi="Times New Roman" w:cs="Times New Roman"/>
          <w:sz w:val="24"/>
          <w:szCs w:val="24"/>
          <w:lang w:eastAsia="ru-RU"/>
        </w:rPr>
        <w:t>Пенсионеры, осуществляющие работу и (или) иную деятельность за пределами территории Российской Федерации, в период которой они не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для выплаты страховой пенсии, фиксированной выплаты к страховой пенсии (с учетом повышения фиксированной выплаты к страховой пенсии) в порядке, предусмотренном</w:t>
      </w:r>
      <w:proofErr w:type="gramEnd"/>
      <w:r w:rsidRPr="00781379">
        <w:rPr>
          <w:rFonts w:ascii="Times New Roman" w:eastAsia="Times New Roman" w:hAnsi="Times New Roman" w:cs="Times New Roman"/>
          <w:sz w:val="24"/>
          <w:szCs w:val="24"/>
          <w:lang w:eastAsia="ru-RU"/>
        </w:rPr>
        <w:t xml:space="preserve"> </w:t>
      </w:r>
      <w:proofErr w:type="gramStart"/>
      <w:r w:rsidRPr="00781379">
        <w:rPr>
          <w:rFonts w:ascii="Times New Roman" w:eastAsia="Times New Roman" w:hAnsi="Times New Roman" w:cs="Times New Roman"/>
          <w:sz w:val="24"/>
          <w:szCs w:val="24"/>
          <w:lang w:eastAsia="ru-RU"/>
        </w:rPr>
        <w:t>настоящей статьей, обязаны представлять в органы, осуществляющие пенсионное обеспечение, документ, подтверждающий факт осуществления (прекращения) работы и (или) иной деятельности и выданный компетентными органами (должностными лицами) иностранного государства.</w:t>
      </w:r>
      <w:proofErr w:type="gramEnd"/>
    </w:p>
    <w:p w:rsidR="00571954" w:rsidRDefault="00571954"/>
    <w:sectPr w:rsidR="00571954" w:rsidSect="00571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65A"/>
    <w:rsid w:val="00231435"/>
    <w:rsid w:val="00571954"/>
    <w:rsid w:val="00647DAC"/>
    <w:rsid w:val="00781379"/>
    <w:rsid w:val="0080565A"/>
    <w:rsid w:val="00B76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65A"/>
    <w:rPr>
      <w:color w:val="0000FF"/>
      <w:u w:val="single"/>
    </w:rPr>
  </w:style>
</w:styles>
</file>

<file path=word/webSettings.xml><?xml version="1.0" encoding="utf-8"?>
<w:webSettings xmlns:r="http://schemas.openxmlformats.org/officeDocument/2006/relationships" xmlns:w="http://schemas.openxmlformats.org/wordprocessingml/2006/main">
  <w:divs>
    <w:div w:id="238752228">
      <w:bodyDiv w:val="1"/>
      <w:marLeft w:val="0"/>
      <w:marRight w:val="0"/>
      <w:marTop w:val="0"/>
      <w:marBottom w:val="0"/>
      <w:divBdr>
        <w:top w:val="none" w:sz="0" w:space="0" w:color="auto"/>
        <w:left w:val="none" w:sz="0" w:space="0" w:color="auto"/>
        <w:bottom w:val="none" w:sz="0" w:space="0" w:color="auto"/>
        <w:right w:val="none" w:sz="0" w:space="0" w:color="auto"/>
      </w:divBdr>
      <w:divsChild>
        <w:div w:id="2063093768">
          <w:marLeft w:val="0"/>
          <w:marRight w:val="0"/>
          <w:marTop w:val="0"/>
          <w:marBottom w:val="0"/>
          <w:divBdr>
            <w:top w:val="none" w:sz="0" w:space="0" w:color="auto"/>
            <w:left w:val="none" w:sz="0" w:space="0" w:color="auto"/>
            <w:bottom w:val="none" w:sz="0" w:space="0" w:color="auto"/>
            <w:right w:val="none" w:sz="0" w:space="0" w:color="auto"/>
          </w:divBdr>
          <w:divsChild>
            <w:div w:id="186990355">
              <w:marLeft w:val="0"/>
              <w:marRight w:val="0"/>
              <w:marTop w:val="0"/>
              <w:marBottom w:val="0"/>
              <w:divBdr>
                <w:top w:val="none" w:sz="0" w:space="0" w:color="auto"/>
                <w:left w:val="none" w:sz="0" w:space="0" w:color="auto"/>
                <w:bottom w:val="none" w:sz="0" w:space="0" w:color="auto"/>
                <w:right w:val="none" w:sz="0" w:space="0" w:color="auto"/>
              </w:divBdr>
            </w:div>
            <w:div w:id="1426153979">
              <w:marLeft w:val="0"/>
              <w:marRight w:val="0"/>
              <w:marTop w:val="0"/>
              <w:marBottom w:val="0"/>
              <w:divBdr>
                <w:top w:val="none" w:sz="0" w:space="0" w:color="auto"/>
                <w:left w:val="none" w:sz="0" w:space="0" w:color="auto"/>
                <w:bottom w:val="none" w:sz="0" w:space="0" w:color="auto"/>
                <w:right w:val="none" w:sz="0" w:space="0" w:color="auto"/>
              </w:divBdr>
            </w:div>
          </w:divsChild>
        </w:div>
        <w:div w:id="1683974921">
          <w:marLeft w:val="0"/>
          <w:marRight w:val="0"/>
          <w:marTop w:val="0"/>
          <w:marBottom w:val="0"/>
          <w:divBdr>
            <w:top w:val="none" w:sz="0" w:space="0" w:color="auto"/>
            <w:left w:val="none" w:sz="0" w:space="0" w:color="auto"/>
            <w:bottom w:val="none" w:sz="0" w:space="0" w:color="auto"/>
            <w:right w:val="none" w:sz="0" w:space="0" w:color="auto"/>
          </w:divBdr>
        </w:div>
        <w:div w:id="1509127879">
          <w:marLeft w:val="0"/>
          <w:marRight w:val="0"/>
          <w:marTop w:val="0"/>
          <w:marBottom w:val="0"/>
          <w:divBdr>
            <w:top w:val="none" w:sz="0" w:space="0" w:color="auto"/>
            <w:left w:val="none" w:sz="0" w:space="0" w:color="auto"/>
            <w:bottom w:val="none" w:sz="0" w:space="0" w:color="auto"/>
            <w:right w:val="none" w:sz="0" w:space="0" w:color="auto"/>
          </w:divBdr>
        </w:div>
        <w:div w:id="1630278846">
          <w:marLeft w:val="0"/>
          <w:marRight w:val="0"/>
          <w:marTop w:val="0"/>
          <w:marBottom w:val="0"/>
          <w:divBdr>
            <w:top w:val="none" w:sz="0" w:space="0" w:color="auto"/>
            <w:left w:val="none" w:sz="0" w:space="0" w:color="auto"/>
            <w:bottom w:val="none" w:sz="0" w:space="0" w:color="auto"/>
            <w:right w:val="none" w:sz="0" w:space="0" w:color="auto"/>
          </w:divBdr>
        </w:div>
        <w:div w:id="2087410409">
          <w:marLeft w:val="0"/>
          <w:marRight w:val="0"/>
          <w:marTop w:val="0"/>
          <w:marBottom w:val="0"/>
          <w:divBdr>
            <w:top w:val="none" w:sz="0" w:space="0" w:color="auto"/>
            <w:left w:val="none" w:sz="0" w:space="0" w:color="auto"/>
            <w:bottom w:val="none" w:sz="0" w:space="0" w:color="auto"/>
            <w:right w:val="none" w:sz="0" w:space="0" w:color="auto"/>
          </w:divBdr>
          <w:divsChild>
            <w:div w:id="1139493301">
              <w:marLeft w:val="0"/>
              <w:marRight w:val="0"/>
              <w:marTop w:val="0"/>
              <w:marBottom w:val="0"/>
              <w:divBdr>
                <w:top w:val="none" w:sz="0" w:space="0" w:color="auto"/>
                <w:left w:val="none" w:sz="0" w:space="0" w:color="auto"/>
                <w:bottom w:val="none" w:sz="0" w:space="0" w:color="auto"/>
                <w:right w:val="none" w:sz="0" w:space="0" w:color="auto"/>
              </w:divBdr>
            </w:div>
            <w:div w:id="1341465385">
              <w:marLeft w:val="0"/>
              <w:marRight w:val="0"/>
              <w:marTop w:val="0"/>
              <w:marBottom w:val="0"/>
              <w:divBdr>
                <w:top w:val="none" w:sz="0" w:space="0" w:color="auto"/>
                <w:left w:val="none" w:sz="0" w:space="0" w:color="auto"/>
                <w:bottom w:val="none" w:sz="0" w:space="0" w:color="auto"/>
                <w:right w:val="none" w:sz="0" w:space="0" w:color="auto"/>
              </w:divBdr>
            </w:div>
          </w:divsChild>
        </w:div>
        <w:div w:id="715662795">
          <w:marLeft w:val="0"/>
          <w:marRight w:val="0"/>
          <w:marTop w:val="0"/>
          <w:marBottom w:val="0"/>
          <w:divBdr>
            <w:top w:val="none" w:sz="0" w:space="0" w:color="auto"/>
            <w:left w:val="none" w:sz="0" w:space="0" w:color="auto"/>
            <w:bottom w:val="none" w:sz="0" w:space="0" w:color="auto"/>
            <w:right w:val="none" w:sz="0" w:space="0" w:color="auto"/>
          </w:divBdr>
          <w:divsChild>
            <w:div w:id="1052971559">
              <w:marLeft w:val="0"/>
              <w:marRight w:val="0"/>
              <w:marTop w:val="0"/>
              <w:marBottom w:val="0"/>
              <w:divBdr>
                <w:top w:val="none" w:sz="0" w:space="0" w:color="auto"/>
                <w:left w:val="none" w:sz="0" w:space="0" w:color="auto"/>
                <w:bottom w:val="none" w:sz="0" w:space="0" w:color="auto"/>
                <w:right w:val="none" w:sz="0" w:space="0" w:color="auto"/>
              </w:divBdr>
            </w:div>
            <w:div w:id="2104648939">
              <w:marLeft w:val="0"/>
              <w:marRight w:val="0"/>
              <w:marTop w:val="0"/>
              <w:marBottom w:val="0"/>
              <w:divBdr>
                <w:top w:val="none" w:sz="0" w:space="0" w:color="auto"/>
                <w:left w:val="none" w:sz="0" w:space="0" w:color="auto"/>
                <w:bottom w:val="none" w:sz="0" w:space="0" w:color="auto"/>
                <w:right w:val="none" w:sz="0" w:space="0" w:color="auto"/>
              </w:divBdr>
            </w:div>
          </w:divsChild>
        </w:div>
        <w:div w:id="768894947">
          <w:marLeft w:val="0"/>
          <w:marRight w:val="0"/>
          <w:marTop w:val="0"/>
          <w:marBottom w:val="0"/>
          <w:divBdr>
            <w:top w:val="none" w:sz="0" w:space="0" w:color="auto"/>
            <w:left w:val="none" w:sz="0" w:space="0" w:color="auto"/>
            <w:bottom w:val="none" w:sz="0" w:space="0" w:color="auto"/>
            <w:right w:val="none" w:sz="0" w:space="0" w:color="auto"/>
          </w:divBdr>
          <w:divsChild>
            <w:div w:id="1937209685">
              <w:marLeft w:val="0"/>
              <w:marRight w:val="0"/>
              <w:marTop w:val="0"/>
              <w:marBottom w:val="0"/>
              <w:divBdr>
                <w:top w:val="none" w:sz="0" w:space="0" w:color="auto"/>
                <w:left w:val="none" w:sz="0" w:space="0" w:color="auto"/>
                <w:bottom w:val="none" w:sz="0" w:space="0" w:color="auto"/>
                <w:right w:val="none" w:sz="0" w:space="0" w:color="auto"/>
              </w:divBdr>
            </w:div>
            <w:div w:id="1303467949">
              <w:marLeft w:val="0"/>
              <w:marRight w:val="0"/>
              <w:marTop w:val="0"/>
              <w:marBottom w:val="0"/>
              <w:divBdr>
                <w:top w:val="none" w:sz="0" w:space="0" w:color="auto"/>
                <w:left w:val="none" w:sz="0" w:space="0" w:color="auto"/>
                <w:bottom w:val="none" w:sz="0" w:space="0" w:color="auto"/>
                <w:right w:val="none" w:sz="0" w:space="0" w:color="auto"/>
              </w:divBdr>
            </w:div>
          </w:divsChild>
        </w:div>
        <w:div w:id="367220335">
          <w:marLeft w:val="0"/>
          <w:marRight w:val="0"/>
          <w:marTop w:val="0"/>
          <w:marBottom w:val="0"/>
          <w:divBdr>
            <w:top w:val="none" w:sz="0" w:space="0" w:color="auto"/>
            <w:left w:val="none" w:sz="0" w:space="0" w:color="auto"/>
            <w:bottom w:val="none" w:sz="0" w:space="0" w:color="auto"/>
            <w:right w:val="none" w:sz="0" w:space="0" w:color="auto"/>
          </w:divBdr>
        </w:div>
        <w:div w:id="5643809">
          <w:marLeft w:val="0"/>
          <w:marRight w:val="0"/>
          <w:marTop w:val="0"/>
          <w:marBottom w:val="0"/>
          <w:divBdr>
            <w:top w:val="none" w:sz="0" w:space="0" w:color="auto"/>
            <w:left w:val="none" w:sz="0" w:space="0" w:color="auto"/>
            <w:bottom w:val="none" w:sz="0" w:space="0" w:color="auto"/>
            <w:right w:val="none" w:sz="0" w:space="0" w:color="auto"/>
          </w:divBdr>
        </w:div>
        <w:div w:id="1795824310">
          <w:marLeft w:val="0"/>
          <w:marRight w:val="0"/>
          <w:marTop w:val="0"/>
          <w:marBottom w:val="0"/>
          <w:divBdr>
            <w:top w:val="none" w:sz="0" w:space="0" w:color="auto"/>
            <w:left w:val="none" w:sz="0" w:space="0" w:color="auto"/>
            <w:bottom w:val="none" w:sz="0" w:space="0" w:color="auto"/>
            <w:right w:val="none" w:sz="0" w:space="0" w:color="auto"/>
          </w:divBdr>
        </w:div>
        <w:div w:id="1006979076">
          <w:marLeft w:val="0"/>
          <w:marRight w:val="0"/>
          <w:marTop w:val="0"/>
          <w:marBottom w:val="0"/>
          <w:divBdr>
            <w:top w:val="none" w:sz="0" w:space="0" w:color="auto"/>
            <w:left w:val="none" w:sz="0" w:space="0" w:color="auto"/>
            <w:bottom w:val="none" w:sz="0" w:space="0" w:color="auto"/>
            <w:right w:val="none" w:sz="0" w:space="0" w:color="auto"/>
          </w:divBdr>
        </w:div>
        <w:div w:id="766272756">
          <w:marLeft w:val="0"/>
          <w:marRight w:val="0"/>
          <w:marTop w:val="0"/>
          <w:marBottom w:val="0"/>
          <w:divBdr>
            <w:top w:val="none" w:sz="0" w:space="0" w:color="auto"/>
            <w:left w:val="none" w:sz="0" w:space="0" w:color="auto"/>
            <w:bottom w:val="none" w:sz="0" w:space="0" w:color="auto"/>
            <w:right w:val="none" w:sz="0" w:space="0" w:color="auto"/>
          </w:divBdr>
          <w:divsChild>
            <w:div w:id="1789818227">
              <w:marLeft w:val="0"/>
              <w:marRight w:val="0"/>
              <w:marTop w:val="0"/>
              <w:marBottom w:val="0"/>
              <w:divBdr>
                <w:top w:val="none" w:sz="0" w:space="0" w:color="auto"/>
                <w:left w:val="none" w:sz="0" w:space="0" w:color="auto"/>
                <w:bottom w:val="none" w:sz="0" w:space="0" w:color="auto"/>
                <w:right w:val="none" w:sz="0" w:space="0" w:color="auto"/>
              </w:divBdr>
            </w:div>
            <w:div w:id="1867981284">
              <w:marLeft w:val="0"/>
              <w:marRight w:val="0"/>
              <w:marTop w:val="0"/>
              <w:marBottom w:val="0"/>
              <w:divBdr>
                <w:top w:val="none" w:sz="0" w:space="0" w:color="auto"/>
                <w:left w:val="none" w:sz="0" w:space="0" w:color="auto"/>
                <w:bottom w:val="none" w:sz="0" w:space="0" w:color="auto"/>
                <w:right w:val="none" w:sz="0" w:space="0" w:color="auto"/>
              </w:divBdr>
            </w:div>
          </w:divsChild>
        </w:div>
        <w:div w:id="402147558">
          <w:marLeft w:val="0"/>
          <w:marRight w:val="0"/>
          <w:marTop w:val="0"/>
          <w:marBottom w:val="0"/>
          <w:divBdr>
            <w:top w:val="none" w:sz="0" w:space="0" w:color="auto"/>
            <w:left w:val="none" w:sz="0" w:space="0" w:color="auto"/>
            <w:bottom w:val="none" w:sz="0" w:space="0" w:color="auto"/>
            <w:right w:val="none" w:sz="0" w:space="0" w:color="auto"/>
          </w:divBdr>
        </w:div>
        <w:div w:id="962886576">
          <w:marLeft w:val="0"/>
          <w:marRight w:val="0"/>
          <w:marTop w:val="0"/>
          <w:marBottom w:val="0"/>
          <w:divBdr>
            <w:top w:val="none" w:sz="0" w:space="0" w:color="auto"/>
            <w:left w:val="none" w:sz="0" w:space="0" w:color="auto"/>
            <w:bottom w:val="none" w:sz="0" w:space="0" w:color="auto"/>
            <w:right w:val="none" w:sz="0" w:space="0" w:color="auto"/>
          </w:divBdr>
        </w:div>
        <w:div w:id="877476036">
          <w:marLeft w:val="0"/>
          <w:marRight w:val="0"/>
          <w:marTop w:val="0"/>
          <w:marBottom w:val="0"/>
          <w:divBdr>
            <w:top w:val="none" w:sz="0" w:space="0" w:color="auto"/>
            <w:left w:val="none" w:sz="0" w:space="0" w:color="auto"/>
            <w:bottom w:val="none" w:sz="0" w:space="0" w:color="auto"/>
            <w:right w:val="none" w:sz="0" w:space="0" w:color="auto"/>
          </w:divBdr>
        </w:div>
        <w:div w:id="1114523908">
          <w:marLeft w:val="0"/>
          <w:marRight w:val="0"/>
          <w:marTop w:val="0"/>
          <w:marBottom w:val="0"/>
          <w:divBdr>
            <w:top w:val="none" w:sz="0" w:space="0" w:color="auto"/>
            <w:left w:val="none" w:sz="0" w:space="0" w:color="auto"/>
            <w:bottom w:val="none" w:sz="0" w:space="0" w:color="auto"/>
            <w:right w:val="none" w:sz="0" w:space="0" w:color="auto"/>
          </w:divBdr>
        </w:div>
        <w:div w:id="948780280">
          <w:marLeft w:val="0"/>
          <w:marRight w:val="0"/>
          <w:marTop w:val="0"/>
          <w:marBottom w:val="0"/>
          <w:divBdr>
            <w:top w:val="none" w:sz="0" w:space="0" w:color="auto"/>
            <w:left w:val="none" w:sz="0" w:space="0" w:color="auto"/>
            <w:bottom w:val="none" w:sz="0" w:space="0" w:color="auto"/>
            <w:right w:val="none" w:sz="0" w:space="0" w:color="auto"/>
          </w:divBdr>
        </w:div>
        <w:div w:id="2145348369">
          <w:marLeft w:val="0"/>
          <w:marRight w:val="0"/>
          <w:marTop w:val="0"/>
          <w:marBottom w:val="0"/>
          <w:divBdr>
            <w:top w:val="none" w:sz="0" w:space="0" w:color="auto"/>
            <w:left w:val="none" w:sz="0" w:space="0" w:color="auto"/>
            <w:bottom w:val="none" w:sz="0" w:space="0" w:color="auto"/>
            <w:right w:val="none" w:sz="0" w:space="0" w:color="auto"/>
          </w:divBdr>
        </w:div>
        <w:div w:id="342317881">
          <w:marLeft w:val="0"/>
          <w:marRight w:val="0"/>
          <w:marTop w:val="0"/>
          <w:marBottom w:val="0"/>
          <w:divBdr>
            <w:top w:val="none" w:sz="0" w:space="0" w:color="auto"/>
            <w:left w:val="none" w:sz="0" w:space="0" w:color="auto"/>
            <w:bottom w:val="none" w:sz="0" w:space="0" w:color="auto"/>
            <w:right w:val="none" w:sz="0" w:space="0" w:color="auto"/>
          </w:divBdr>
        </w:div>
        <w:div w:id="1144006792">
          <w:marLeft w:val="0"/>
          <w:marRight w:val="0"/>
          <w:marTop w:val="0"/>
          <w:marBottom w:val="0"/>
          <w:divBdr>
            <w:top w:val="none" w:sz="0" w:space="0" w:color="auto"/>
            <w:left w:val="none" w:sz="0" w:space="0" w:color="auto"/>
            <w:bottom w:val="none" w:sz="0" w:space="0" w:color="auto"/>
            <w:right w:val="none" w:sz="0" w:space="0" w:color="auto"/>
          </w:divBdr>
        </w:div>
      </w:divsChild>
    </w:div>
    <w:div w:id="912010939">
      <w:bodyDiv w:val="1"/>
      <w:marLeft w:val="0"/>
      <w:marRight w:val="0"/>
      <w:marTop w:val="0"/>
      <w:marBottom w:val="0"/>
      <w:divBdr>
        <w:top w:val="none" w:sz="0" w:space="0" w:color="auto"/>
        <w:left w:val="none" w:sz="0" w:space="0" w:color="auto"/>
        <w:bottom w:val="none" w:sz="0" w:space="0" w:color="auto"/>
        <w:right w:val="none" w:sz="0" w:space="0" w:color="auto"/>
      </w:divBdr>
      <w:divsChild>
        <w:div w:id="1042944295">
          <w:marLeft w:val="0"/>
          <w:marRight w:val="0"/>
          <w:marTop w:val="0"/>
          <w:marBottom w:val="0"/>
          <w:divBdr>
            <w:top w:val="none" w:sz="0" w:space="0" w:color="auto"/>
            <w:left w:val="none" w:sz="0" w:space="0" w:color="auto"/>
            <w:bottom w:val="none" w:sz="0" w:space="0" w:color="auto"/>
            <w:right w:val="none" w:sz="0" w:space="0" w:color="auto"/>
          </w:divBdr>
        </w:div>
        <w:div w:id="333531968">
          <w:marLeft w:val="0"/>
          <w:marRight w:val="0"/>
          <w:marTop w:val="0"/>
          <w:marBottom w:val="0"/>
          <w:divBdr>
            <w:top w:val="none" w:sz="0" w:space="0" w:color="auto"/>
            <w:left w:val="none" w:sz="0" w:space="0" w:color="auto"/>
            <w:bottom w:val="none" w:sz="0" w:space="0" w:color="auto"/>
            <w:right w:val="none" w:sz="0" w:space="0" w:color="auto"/>
          </w:divBdr>
        </w:div>
        <w:div w:id="2059432114">
          <w:marLeft w:val="0"/>
          <w:marRight w:val="0"/>
          <w:marTop w:val="0"/>
          <w:marBottom w:val="0"/>
          <w:divBdr>
            <w:top w:val="none" w:sz="0" w:space="0" w:color="auto"/>
            <w:left w:val="none" w:sz="0" w:space="0" w:color="auto"/>
            <w:bottom w:val="none" w:sz="0" w:space="0" w:color="auto"/>
            <w:right w:val="none" w:sz="0" w:space="0" w:color="auto"/>
          </w:divBdr>
        </w:div>
        <w:div w:id="115493387">
          <w:marLeft w:val="0"/>
          <w:marRight w:val="0"/>
          <w:marTop w:val="0"/>
          <w:marBottom w:val="0"/>
          <w:divBdr>
            <w:top w:val="none" w:sz="0" w:space="0" w:color="auto"/>
            <w:left w:val="none" w:sz="0" w:space="0" w:color="auto"/>
            <w:bottom w:val="none" w:sz="0" w:space="0" w:color="auto"/>
            <w:right w:val="none" w:sz="0" w:space="0" w:color="auto"/>
          </w:divBdr>
        </w:div>
      </w:divsChild>
    </w:div>
    <w:div w:id="953445723">
      <w:bodyDiv w:val="1"/>
      <w:marLeft w:val="0"/>
      <w:marRight w:val="0"/>
      <w:marTop w:val="0"/>
      <w:marBottom w:val="0"/>
      <w:divBdr>
        <w:top w:val="none" w:sz="0" w:space="0" w:color="auto"/>
        <w:left w:val="none" w:sz="0" w:space="0" w:color="auto"/>
        <w:bottom w:val="none" w:sz="0" w:space="0" w:color="auto"/>
        <w:right w:val="none" w:sz="0" w:space="0" w:color="auto"/>
      </w:divBdr>
      <w:divsChild>
        <w:div w:id="1679766756">
          <w:marLeft w:val="0"/>
          <w:marRight w:val="0"/>
          <w:marTop w:val="0"/>
          <w:marBottom w:val="0"/>
          <w:divBdr>
            <w:top w:val="none" w:sz="0" w:space="0" w:color="auto"/>
            <w:left w:val="none" w:sz="0" w:space="0" w:color="auto"/>
            <w:bottom w:val="none" w:sz="0" w:space="0" w:color="auto"/>
            <w:right w:val="none" w:sz="0" w:space="0" w:color="auto"/>
          </w:divBdr>
        </w:div>
        <w:div w:id="544679514">
          <w:marLeft w:val="0"/>
          <w:marRight w:val="0"/>
          <w:marTop w:val="0"/>
          <w:marBottom w:val="0"/>
          <w:divBdr>
            <w:top w:val="none" w:sz="0" w:space="0" w:color="auto"/>
            <w:left w:val="none" w:sz="0" w:space="0" w:color="auto"/>
            <w:bottom w:val="none" w:sz="0" w:space="0" w:color="auto"/>
            <w:right w:val="none" w:sz="0" w:space="0" w:color="auto"/>
          </w:divBdr>
        </w:div>
        <w:div w:id="1558084652">
          <w:marLeft w:val="0"/>
          <w:marRight w:val="0"/>
          <w:marTop w:val="0"/>
          <w:marBottom w:val="0"/>
          <w:divBdr>
            <w:top w:val="none" w:sz="0" w:space="0" w:color="auto"/>
            <w:left w:val="none" w:sz="0" w:space="0" w:color="auto"/>
            <w:bottom w:val="none" w:sz="0" w:space="0" w:color="auto"/>
            <w:right w:val="none" w:sz="0" w:space="0" w:color="auto"/>
          </w:divBdr>
        </w:div>
        <w:div w:id="1616981744">
          <w:marLeft w:val="0"/>
          <w:marRight w:val="0"/>
          <w:marTop w:val="0"/>
          <w:marBottom w:val="0"/>
          <w:divBdr>
            <w:top w:val="none" w:sz="0" w:space="0" w:color="auto"/>
            <w:left w:val="none" w:sz="0" w:space="0" w:color="auto"/>
            <w:bottom w:val="none" w:sz="0" w:space="0" w:color="auto"/>
            <w:right w:val="none" w:sz="0" w:space="0" w:color="auto"/>
          </w:divBdr>
        </w:div>
      </w:divsChild>
    </w:div>
    <w:div w:id="11455091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338">
          <w:marLeft w:val="0"/>
          <w:marRight w:val="0"/>
          <w:marTop w:val="0"/>
          <w:marBottom w:val="0"/>
          <w:divBdr>
            <w:top w:val="none" w:sz="0" w:space="0" w:color="auto"/>
            <w:left w:val="none" w:sz="0" w:space="0" w:color="auto"/>
            <w:bottom w:val="none" w:sz="0" w:space="0" w:color="auto"/>
            <w:right w:val="none" w:sz="0" w:space="0" w:color="auto"/>
          </w:divBdr>
          <w:divsChild>
            <w:div w:id="384062569">
              <w:marLeft w:val="0"/>
              <w:marRight w:val="0"/>
              <w:marTop w:val="0"/>
              <w:marBottom w:val="0"/>
              <w:divBdr>
                <w:top w:val="none" w:sz="0" w:space="0" w:color="auto"/>
                <w:left w:val="none" w:sz="0" w:space="0" w:color="auto"/>
                <w:bottom w:val="none" w:sz="0" w:space="0" w:color="auto"/>
                <w:right w:val="none" w:sz="0" w:space="0" w:color="auto"/>
              </w:divBdr>
            </w:div>
            <w:div w:id="14653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468">
      <w:bodyDiv w:val="1"/>
      <w:marLeft w:val="0"/>
      <w:marRight w:val="0"/>
      <w:marTop w:val="0"/>
      <w:marBottom w:val="0"/>
      <w:divBdr>
        <w:top w:val="none" w:sz="0" w:space="0" w:color="auto"/>
        <w:left w:val="none" w:sz="0" w:space="0" w:color="auto"/>
        <w:bottom w:val="none" w:sz="0" w:space="0" w:color="auto"/>
        <w:right w:val="none" w:sz="0" w:space="0" w:color="auto"/>
      </w:divBdr>
      <w:divsChild>
        <w:div w:id="1745563631">
          <w:marLeft w:val="0"/>
          <w:marRight w:val="0"/>
          <w:marTop w:val="0"/>
          <w:marBottom w:val="0"/>
          <w:divBdr>
            <w:top w:val="none" w:sz="0" w:space="0" w:color="auto"/>
            <w:left w:val="none" w:sz="0" w:space="0" w:color="auto"/>
            <w:bottom w:val="none" w:sz="0" w:space="0" w:color="auto"/>
            <w:right w:val="none" w:sz="0" w:space="0" w:color="auto"/>
          </w:divBdr>
          <w:divsChild>
            <w:div w:id="309410322">
              <w:marLeft w:val="0"/>
              <w:marRight w:val="0"/>
              <w:marTop w:val="0"/>
              <w:marBottom w:val="0"/>
              <w:divBdr>
                <w:top w:val="none" w:sz="0" w:space="0" w:color="auto"/>
                <w:left w:val="none" w:sz="0" w:space="0" w:color="auto"/>
                <w:bottom w:val="none" w:sz="0" w:space="0" w:color="auto"/>
                <w:right w:val="none" w:sz="0" w:space="0" w:color="auto"/>
              </w:divBdr>
            </w:div>
            <w:div w:id="1597515528">
              <w:marLeft w:val="0"/>
              <w:marRight w:val="0"/>
              <w:marTop w:val="0"/>
              <w:marBottom w:val="0"/>
              <w:divBdr>
                <w:top w:val="none" w:sz="0" w:space="0" w:color="auto"/>
                <w:left w:val="none" w:sz="0" w:space="0" w:color="auto"/>
                <w:bottom w:val="none" w:sz="0" w:space="0" w:color="auto"/>
                <w:right w:val="none" w:sz="0" w:space="0" w:color="auto"/>
              </w:divBdr>
            </w:div>
          </w:divsChild>
        </w:div>
        <w:div w:id="1998606046">
          <w:marLeft w:val="0"/>
          <w:marRight w:val="0"/>
          <w:marTop w:val="0"/>
          <w:marBottom w:val="0"/>
          <w:divBdr>
            <w:top w:val="none" w:sz="0" w:space="0" w:color="auto"/>
            <w:left w:val="none" w:sz="0" w:space="0" w:color="auto"/>
            <w:bottom w:val="none" w:sz="0" w:space="0" w:color="auto"/>
            <w:right w:val="none" w:sz="0" w:space="0" w:color="auto"/>
          </w:divBdr>
        </w:div>
        <w:div w:id="951977576">
          <w:marLeft w:val="0"/>
          <w:marRight w:val="0"/>
          <w:marTop w:val="0"/>
          <w:marBottom w:val="0"/>
          <w:divBdr>
            <w:top w:val="none" w:sz="0" w:space="0" w:color="auto"/>
            <w:left w:val="none" w:sz="0" w:space="0" w:color="auto"/>
            <w:bottom w:val="none" w:sz="0" w:space="0" w:color="auto"/>
            <w:right w:val="none" w:sz="0" w:space="0" w:color="auto"/>
          </w:divBdr>
        </w:div>
        <w:div w:id="1351486804">
          <w:marLeft w:val="0"/>
          <w:marRight w:val="0"/>
          <w:marTop w:val="0"/>
          <w:marBottom w:val="0"/>
          <w:divBdr>
            <w:top w:val="none" w:sz="0" w:space="0" w:color="auto"/>
            <w:left w:val="none" w:sz="0" w:space="0" w:color="auto"/>
            <w:bottom w:val="none" w:sz="0" w:space="0" w:color="auto"/>
            <w:right w:val="none" w:sz="0" w:space="0" w:color="auto"/>
          </w:divBdr>
        </w:div>
        <w:div w:id="1481193024">
          <w:marLeft w:val="0"/>
          <w:marRight w:val="0"/>
          <w:marTop w:val="0"/>
          <w:marBottom w:val="0"/>
          <w:divBdr>
            <w:top w:val="none" w:sz="0" w:space="0" w:color="auto"/>
            <w:left w:val="none" w:sz="0" w:space="0" w:color="auto"/>
            <w:bottom w:val="none" w:sz="0" w:space="0" w:color="auto"/>
            <w:right w:val="none" w:sz="0" w:space="0" w:color="auto"/>
          </w:divBdr>
          <w:divsChild>
            <w:div w:id="1417747058">
              <w:marLeft w:val="0"/>
              <w:marRight w:val="0"/>
              <w:marTop w:val="0"/>
              <w:marBottom w:val="0"/>
              <w:divBdr>
                <w:top w:val="none" w:sz="0" w:space="0" w:color="auto"/>
                <w:left w:val="none" w:sz="0" w:space="0" w:color="auto"/>
                <w:bottom w:val="none" w:sz="0" w:space="0" w:color="auto"/>
                <w:right w:val="none" w:sz="0" w:space="0" w:color="auto"/>
              </w:divBdr>
            </w:div>
            <w:div w:id="289172977">
              <w:marLeft w:val="0"/>
              <w:marRight w:val="0"/>
              <w:marTop w:val="0"/>
              <w:marBottom w:val="0"/>
              <w:divBdr>
                <w:top w:val="none" w:sz="0" w:space="0" w:color="auto"/>
                <w:left w:val="none" w:sz="0" w:space="0" w:color="auto"/>
                <w:bottom w:val="none" w:sz="0" w:space="0" w:color="auto"/>
                <w:right w:val="none" w:sz="0" w:space="0" w:color="auto"/>
              </w:divBdr>
            </w:div>
          </w:divsChild>
        </w:div>
        <w:div w:id="110787884">
          <w:marLeft w:val="0"/>
          <w:marRight w:val="0"/>
          <w:marTop w:val="0"/>
          <w:marBottom w:val="0"/>
          <w:divBdr>
            <w:top w:val="none" w:sz="0" w:space="0" w:color="auto"/>
            <w:left w:val="none" w:sz="0" w:space="0" w:color="auto"/>
            <w:bottom w:val="none" w:sz="0" w:space="0" w:color="auto"/>
            <w:right w:val="none" w:sz="0" w:space="0" w:color="auto"/>
          </w:divBdr>
          <w:divsChild>
            <w:div w:id="1286080780">
              <w:marLeft w:val="0"/>
              <w:marRight w:val="0"/>
              <w:marTop w:val="0"/>
              <w:marBottom w:val="0"/>
              <w:divBdr>
                <w:top w:val="none" w:sz="0" w:space="0" w:color="auto"/>
                <w:left w:val="none" w:sz="0" w:space="0" w:color="auto"/>
                <w:bottom w:val="none" w:sz="0" w:space="0" w:color="auto"/>
                <w:right w:val="none" w:sz="0" w:space="0" w:color="auto"/>
              </w:divBdr>
            </w:div>
            <w:div w:id="216362032">
              <w:marLeft w:val="0"/>
              <w:marRight w:val="0"/>
              <w:marTop w:val="0"/>
              <w:marBottom w:val="0"/>
              <w:divBdr>
                <w:top w:val="none" w:sz="0" w:space="0" w:color="auto"/>
                <w:left w:val="none" w:sz="0" w:space="0" w:color="auto"/>
                <w:bottom w:val="none" w:sz="0" w:space="0" w:color="auto"/>
                <w:right w:val="none" w:sz="0" w:space="0" w:color="auto"/>
              </w:divBdr>
            </w:div>
          </w:divsChild>
        </w:div>
        <w:div w:id="1863518748">
          <w:marLeft w:val="0"/>
          <w:marRight w:val="0"/>
          <w:marTop w:val="0"/>
          <w:marBottom w:val="0"/>
          <w:divBdr>
            <w:top w:val="none" w:sz="0" w:space="0" w:color="auto"/>
            <w:left w:val="none" w:sz="0" w:space="0" w:color="auto"/>
            <w:bottom w:val="none" w:sz="0" w:space="0" w:color="auto"/>
            <w:right w:val="none" w:sz="0" w:space="0" w:color="auto"/>
          </w:divBdr>
          <w:divsChild>
            <w:div w:id="596447256">
              <w:marLeft w:val="0"/>
              <w:marRight w:val="0"/>
              <w:marTop w:val="0"/>
              <w:marBottom w:val="0"/>
              <w:divBdr>
                <w:top w:val="none" w:sz="0" w:space="0" w:color="auto"/>
                <w:left w:val="none" w:sz="0" w:space="0" w:color="auto"/>
                <w:bottom w:val="none" w:sz="0" w:space="0" w:color="auto"/>
                <w:right w:val="none" w:sz="0" w:space="0" w:color="auto"/>
              </w:divBdr>
            </w:div>
            <w:div w:id="1970478929">
              <w:marLeft w:val="0"/>
              <w:marRight w:val="0"/>
              <w:marTop w:val="0"/>
              <w:marBottom w:val="0"/>
              <w:divBdr>
                <w:top w:val="none" w:sz="0" w:space="0" w:color="auto"/>
                <w:left w:val="none" w:sz="0" w:space="0" w:color="auto"/>
                <w:bottom w:val="none" w:sz="0" w:space="0" w:color="auto"/>
                <w:right w:val="none" w:sz="0" w:space="0" w:color="auto"/>
              </w:divBdr>
            </w:div>
          </w:divsChild>
        </w:div>
        <w:div w:id="1869443179">
          <w:marLeft w:val="0"/>
          <w:marRight w:val="0"/>
          <w:marTop w:val="0"/>
          <w:marBottom w:val="0"/>
          <w:divBdr>
            <w:top w:val="none" w:sz="0" w:space="0" w:color="auto"/>
            <w:left w:val="none" w:sz="0" w:space="0" w:color="auto"/>
            <w:bottom w:val="none" w:sz="0" w:space="0" w:color="auto"/>
            <w:right w:val="none" w:sz="0" w:space="0" w:color="auto"/>
          </w:divBdr>
        </w:div>
        <w:div w:id="1952930401">
          <w:marLeft w:val="0"/>
          <w:marRight w:val="0"/>
          <w:marTop w:val="0"/>
          <w:marBottom w:val="0"/>
          <w:divBdr>
            <w:top w:val="none" w:sz="0" w:space="0" w:color="auto"/>
            <w:left w:val="none" w:sz="0" w:space="0" w:color="auto"/>
            <w:bottom w:val="none" w:sz="0" w:space="0" w:color="auto"/>
            <w:right w:val="none" w:sz="0" w:space="0" w:color="auto"/>
          </w:divBdr>
        </w:div>
        <w:div w:id="1760783955">
          <w:marLeft w:val="0"/>
          <w:marRight w:val="0"/>
          <w:marTop w:val="0"/>
          <w:marBottom w:val="0"/>
          <w:divBdr>
            <w:top w:val="none" w:sz="0" w:space="0" w:color="auto"/>
            <w:left w:val="none" w:sz="0" w:space="0" w:color="auto"/>
            <w:bottom w:val="none" w:sz="0" w:space="0" w:color="auto"/>
            <w:right w:val="none" w:sz="0" w:space="0" w:color="auto"/>
          </w:divBdr>
        </w:div>
        <w:div w:id="373308451">
          <w:marLeft w:val="0"/>
          <w:marRight w:val="0"/>
          <w:marTop w:val="0"/>
          <w:marBottom w:val="0"/>
          <w:divBdr>
            <w:top w:val="none" w:sz="0" w:space="0" w:color="auto"/>
            <w:left w:val="none" w:sz="0" w:space="0" w:color="auto"/>
            <w:bottom w:val="none" w:sz="0" w:space="0" w:color="auto"/>
            <w:right w:val="none" w:sz="0" w:space="0" w:color="auto"/>
          </w:divBdr>
        </w:div>
        <w:div w:id="316495647">
          <w:marLeft w:val="0"/>
          <w:marRight w:val="0"/>
          <w:marTop w:val="0"/>
          <w:marBottom w:val="0"/>
          <w:divBdr>
            <w:top w:val="none" w:sz="0" w:space="0" w:color="auto"/>
            <w:left w:val="none" w:sz="0" w:space="0" w:color="auto"/>
            <w:bottom w:val="none" w:sz="0" w:space="0" w:color="auto"/>
            <w:right w:val="none" w:sz="0" w:space="0" w:color="auto"/>
          </w:divBdr>
          <w:divsChild>
            <w:div w:id="419840799">
              <w:marLeft w:val="0"/>
              <w:marRight w:val="0"/>
              <w:marTop w:val="0"/>
              <w:marBottom w:val="0"/>
              <w:divBdr>
                <w:top w:val="none" w:sz="0" w:space="0" w:color="auto"/>
                <w:left w:val="none" w:sz="0" w:space="0" w:color="auto"/>
                <w:bottom w:val="none" w:sz="0" w:space="0" w:color="auto"/>
                <w:right w:val="none" w:sz="0" w:space="0" w:color="auto"/>
              </w:divBdr>
            </w:div>
            <w:div w:id="497232829">
              <w:marLeft w:val="0"/>
              <w:marRight w:val="0"/>
              <w:marTop w:val="0"/>
              <w:marBottom w:val="0"/>
              <w:divBdr>
                <w:top w:val="none" w:sz="0" w:space="0" w:color="auto"/>
                <w:left w:val="none" w:sz="0" w:space="0" w:color="auto"/>
                <w:bottom w:val="none" w:sz="0" w:space="0" w:color="auto"/>
                <w:right w:val="none" w:sz="0" w:space="0" w:color="auto"/>
              </w:divBdr>
            </w:div>
          </w:divsChild>
        </w:div>
        <w:div w:id="1631742273">
          <w:marLeft w:val="0"/>
          <w:marRight w:val="0"/>
          <w:marTop w:val="0"/>
          <w:marBottom w:val="0"/>
          <w:divBdr>
            <w:top w:val="none" w:sz="0" w:space="0" w:color="auto"/>
            <w:left w:val="none" w:sz="0" w:space="0" w:color="auto"/>
            <w:bottom w:val="none" w:sz="0" w:space="0" w:color="auto"/>
            <w:right w:val="none" w:sz="0" w:space="0" w:color="auto"/>
          </w:divBdr>
        </w:div>
        <w:div w:id="114102279">
          <w:marLeft w:val="0"/>
          <w:marRight w:val="0"/>
          <w:marTop w:val="0"/>
          <w:marBottom w:val="0"/>
          <w:divBdr>
            <w:top w:val="none" w:sz="0" w:space="0" w:color="auto"/>
            <w:left w:val="none" w:sz="0" w:space="0" w:color="auto"/>
            <w:bottom w:val="none" w:sz="0" w:space="0" w:color="auto"/>
            <w:right w:val="none" w:sz="0" w:space="0" w:color="auto"/>
          </w:divBdr>
        </w:div>
        <w:div w:id="1512404950">
          <w:marLeft w:val="0"/>
          <w:marRight w:val="0"/>
          <w:marTop w:val="0"/>
          <w:marBottom w:val="0"/>
          <w:divBdr>
            <w:top w:val="none" w:sz="0" w:space="0" w:color="auto"/>
            <w:left w:val="none" w:sz="0" w:space="0" w:color="auto"/>
            <w:bottom w:val="none" w:sz="0" w:space="0" w:color="auto"/>
            <w:right w:val="none" w:sz="0" w:space="0" w:color="auto"/>
          </w:divBdr>
        </w:div>
        <w:div w:id="2131509573">
          <w:marLeft w:val="0"/>
          <w:marRight w:val="0"/>
          <w:marTop w:val="0"/>
          <w:marBottom w:val="0"/>
          <w:divBdr>
            <w:top w:val="none" w:sz="0" w:space="0" w:color="auto"/>
            <w:left w:val="none" w:sz="0" w:space="0" w:color="auto"/>
            <w:bottom w:val="none" w:sz="0" w:space="0" w:color="auto"/>
            <w:right w:val="none" w:sz="0" w:space="0" w:color="auto"/>
          </w:divBdr>
        </w:div>
        <w:div w:id="362750152">
          <w:marLeft w:val="0"/>
          <w:marRight w:val="0"/>
          <w:marTop w:val="0"/>
          <w:marBottom w:val="0"/>
          <w:divBdr>
            <w:top w:val="none" w:sz="0" w:space="0" w:color="auto"/>
            <w:left w:val="none" w:sz="0" w:space="0" w:color="auto"/>
            <w:bottom w:val="none" w:sz="0" w:space="0" w:color="auto"/>
            <w:right w:val="none" w:sz="0" w:space="0" w:color="auto"/>
          </w:divBdr>
        </w:div>
        <w:div w:id="589003534">
          <w:marLeft w:val="0"/>
          <w:marRight w:val="0"/>
          <w:marTop w:val="0"/>
          <w:marBottom w:val="0"/>
          <w:divBdr>
            <w:top w:val="none" w:sz="0" w:space="0" w:color="auto"/>
            <w:left w:val="none" w:sz="0" w:space="0" w:color="auto"/>
            <w:bottom w:val="none" w:sz="0" w:space="0" w:color="auto"/>
            <w:right w:val="none" w:sz="0" w:space="0" w:color="auto"/>
          </w:divBdr>
        </w:div>
        <w:div w:id="1682124059">
          <w:marLeft w:val="0"/>
          <w:marRight w:val="0"/>
          <w:marTop w:val="0"/>
          <w:marBottom w:val="0"/>
          <w:divBdr>
            <w:top w:val="none" w:sz="0" w:space="0" w:color="auto"/>
            <w:left w:val="none" w:sz="0" w:space="0" w:color="auto"/>
            <w:bottom w:val="none" w:sz="0" w:space="0" w:color="auto"/>
            <w:right w:val="none" w:sz="0" w:space="0" w:color="auto"/>
          </w:divBdr>
        </w:div>
        <w:div w:id="126240475">
          <w:marLeft w:val="0"/>
          <w:marRight w:val="0"/>
          <w:marTop w:val="0"/>
          <w:marBottom w:val="0"/>
          <w:divBdr>
            <w:top w:val="none" w:sz="0" w:space="0" w:color="auto"/>
            <w:left w:val="none" w:sz="0" w:space="0" w:color="auto"/>
            <w:bottom w:val="none" w:sz="0" w:space="0" w:color="auto"/>
            <w:right w:val="none" w:sz="0" w:space="0" w:color="auto"/>
          </w:divBdr>
        </w:div>
      </w:divsChild>
    </w:div>
    <w:div w:id="1540818682">
      <w:bodyDiv w:val="1"/>
      <w:marLeft w:val="0"/>
      <w:marRight w:val="0"/>
      <w:marTop w:val="0"/>
      <w:marBottom w:val="0"/>
      <w:divBdr>
        <w:top w:val="none" w:sz="0" w:space="0" w:color="auto"/>
        <w:left w:val="none" w:sz="0" w:space="0" w:color="auto"/>
        <w:bottom w:val="none" w:sz="0" w:space="0" w:color="auto"/>
        <w:right w:val="none" w:sz="0" w:space="0" w:color="auto"/>
      </w:divBdr>
      <w:divsChild>
        <w:div w:id="1330477435">
          <w:marLeft w:val="0"/>
          <w:marRight w:val="0"/>
          <w:marTop w:val="0"/>
          <w:marBottom w:val="0"/>
          <w:divBdr>
            <w:top w:val="none" w:sz="0" w:space="0" w:color="auto"/>
            <w:left w:val="none" w:sz="0" w:space="0" w:color="auto"/>
            <w:bottom w:val="none" w:sz="0" w:space="0" w:color="auto"/>
            <w:right w:val="none" w:sz="0" w:space="0" w:color="auto"/>
          </w:divBdr>
          <w:divsChild>
            <w:div w:id="734820680">
              <w:marLeft w:val="0"/>
              <w:marRight w:val="0"/>
              <w:marTop w:val="0"/>
              <w:marBottom w:val="0"/>
              <w:divBdr>
                <w:top w:val="none" w:sz="0" w:space="0" w:color="auto"/>
                <w:left w:val="none" w:sz="0" w:space="0" w:color="auto"/>
                <w:bottom w:val="none" w:sz="0" w:space="0" w:color="auto"/>
                <w:right w:val="none" w:sz="0" w:space="0" w:color="auto"/>
              </w:divBdr>
            </w:div>
            <w:div w:id="1754857557">
              <w:marLeft w:val="0"/>
              <w:marRight w:val="0"/>
              <w:marTop w:val="0"/>
              <w:marBottom w:val="0"/>
              <w:divBdr>
                <w:top w:val="none" w:sz="0" w:space="0" w:color="auto"/>
                <w:left w:val="none" w:sz="0" w:space="0" w:color="auto"/>
                <w:bottom w:val="none" w:sz="0" w:space="0" w:color="auto"/>
                <w:right w:val="none" w:sz="0" w:space="0" w:color="auto"/>
              </w:divBdr>
            </w:div>
          </w:divsChild>
        </w:div>
        <w:div w:id="1624113156">
          <w:marLeft w:val="0"/>
          <w:marRight w:val="0"/>
          <w:marTop w:val="0"/>
          <w:marBottom w:val="0"/>
          <w:divBdr>
            <w:top w:val="none" w:sz="0" w:space="0" w:color="auto"/>
            <w:left w:val="none" w:sz="0" w:space="0" w:color="auto"/>
            <w:bottom w:val="none" w:sz="0" w:space="0" w:color="auto"/>
            <w:right w:val="none" w:sz="0" w:space="0" w:color="auto"/>
          </w:divBdr>
          <w:divsChild>
            <w:div w:id="272399188">
              <w:marLeft w:val="0"/>
              <w:marRight w:val="0"/>
              <w:marTop w:val="0"/>
              <w:marBottom w:val="0"/>
              <w:divBdr>
                <w:top w:val="none" w:sz="0" w:space="0" w:color="auto"/>
                <w:left w:val="none" w:sz="0" w:space="0" w:color="auto"/>
                <w:bottom w:val="none" w:sz="0" w:space="0" w:color="auto"/>
                <w:right w:val="none" w:sz="0" w:space="0" w:color="auto"/>
              </w:divBdr>
            </w:div>
            <w:div w:id="2068870688">
              <w:marLeft w:val="0"/>
              <w:marRight w:val="0"/>
              <w:marTop w:val="0"/>
              <w:marBottom w:val="0"/>
              <w:divBdr>
                <w:top w:val="none" w:sz="0" w:space="0" w:color="auto"/>
                <w:left w:val="none" w:sz="0" w:space="0" w:color="auto"/>
                <w:bottom w:val="none" w:sz="0" w:space="0" w:color="auto"/>
                <w:right w:val="none" w:sz="0" w:space="0" w:color="auto"/>
              </w:divBdr>
            </w:div>
          </w:divsChild>
        </w:div>
        <w:div w:id="1721125948">
          <w:marLeft w:val="0"/>
          <w:marRight w:val="0"/>
          <w:marTop w:val="0"/>
          <w:marBottom w:val="0"/>
          <w:divBdr>
            <w:top w:val="none" w:sz="0" w:space="0" w:color="auto"/>
            <w:left w:val="none" w:sz="0" w:space="0" w:color="auto"/>
            <w:bottom w:val="none" w:sz="0" w:space="0" w:color="auto"/>
            <w:right w:val="none" w:sz="0" w:space="0" w:color="auto"/>
          </w:divBdr>
          <w:divsChild>
            <w:div w:id="562569426">
              <w:marLeft w:val="0"/>
              <w:marRight w:val="0"/>
              <w:marTop w:val="0"/>
              <w:marBottom w:val="0"/>
              <w:divBdr>
                <w:top w:val="none" w:sz="0" w:space="0" w:color="auto"/>
                <w:left w:val="none" w:sz="0" w:space="0" w:color="auto"/>
                <w:bottom w:val="none" w:sz="0" w:space="0" w:color="auto"/>
                <w:right w:val="none" w:sz="0" w:space="0" w:color="auto"/>
              </w:divBdr>
            </w:div>
            <w:div w:id="620696577">
              <w:marLeft w:val="0"/>
              <w:marRight w:val="0"/>
              <w:marTop w:val="0"/>
              <w:marBottom w:val="0"/>
              <w:divBdr>
                <w:top w:val="none" w:sz="0" w:space="0" w:color="auto"/>
                <w:left w:val="none" w:sz="0" w:space="0" w:color="auto"/>
                <w:bottom w:val="none" w:sz="0" w:space="0" w:color="auto"/>
                <w:right w:val="none" w:sz="0" w:space="0" w:color="auto"/>
              </w:divBdr>
            </w:div>
          </w:divsChild>
        </w:div>
        <w:div w:id="1750613600">
          <w:marLeft w:val="0"/>
          <w:marRight w:val="0"/>
          <w:marTop w:val="0"/>
          <w:marBottom w:val="0"/>
          <w:divBdr>
            <w:top w:val="none" w:sz="0" w:space="0" w:color="auto"/>
            <w:left w:val="none" w:sz="0" w:space="0" w:color="auto"/>
            <w:bottom w:val="none" w:sz="0" w:space="0" w:color="auto"/>
            <w:right w:val="none" w:sz="0" w:space="0" w:color="auto"/>
          </w:divBdr>
          <w:divsChild>
            <w:div w:id="1143809792">
              <w:marLeft w:val="0"/>
              <w:marRight w:val="0"/>
              <w:marTop w:val="0"/>
              <w:marBottom w:val="0"/>
              <w:divBdr>
                <w:top w:val="none" w:sz="0" w:space="0" w:color="auto"/>
                <w:left w:val="none" w:sz="0" w:space="0" w:color="auto"/>
                <w:bottom w:val="none" w:sz="0" w:space="0" w:color="auto"/>
                <w:right w:val="none" w:sz="0" w:space="0" w:color="auto"/>
              </w:divBdr>
            </w:div>
            <w:div w:id="873007174">
              <w:marLeft w:val="0"/>
              <w:marRight w:val="0"/>
              <w:marTop w:val="0"/>
              <w:marBottom w:val="0"/>
              <w:divBdr>
                <w:top w:val="none" w:sz="0" w:space="0" w:color="auto"/>
                <w:left w:val="none" w:sz="0" w:space="0" w:color="auto"/>
                <w:bottom w:val="none" w:sz="0" w:space="0" w:color="auto"/>
                <w:right w:val="none" w:sz="0" w:space="0" w:color="auto"/>
              </w:divBdr>
            </w:div>
          </w:divsChild>
        </w:div>
        <w:div w:id="1155805720">
          <w:marLeft w:val="0"/>
          <w:marRight w:val="0"/>
          <w:marTop w:val="0"/>
          <w:marBottom w:val="0"/>
          <w:divBdr>
            <w:top w:val="none" w:sz="0" w:space="0" w:color="auto"/>
            <w:left w:val="none" w:sz="0" w:space="0" w:color="auto"/>
            <w:bottom w:val="none" w:sz="0" w:space="0" w:color="auto"/>
            <w:right w:val="none" w:sz="0" w:space="0" w:color="auto"/>
          </w:divBdr>
          <w:divsChild>
            <w:div w:id="41636195">
              <w:marLeft w:val="0"/>
              <w:marRight w:val="0"/>
              <w:marTop w:val="0"/>
              <w:marBottom w:val="0"/>
              <w:divBdr>
                <w:top w:val="none" w:sz="0" w:space="0" w:color="auto"/>
                <w:left w:val="none" w:sz="0" w:space="0" w:color="auto"/>
                <w:bottom w:val="none" w:sz="0" w:space="0" w:color="auto"/>
                <w:right w:val="none" w:sz="0" w:space="0" w:color="auto"/>
              </w:divBdr>
            </w:div>
            <w:div w:id="1411193910">
              <w:marLeft w:val="0"/>
              <w:marRight w:val="0"/>
              <w:marTop w:val="0"/>
              <w:marBottom w:val="0"/>
              <w:divBdr>
                <w:top w:val="none" w:sz="0" w:space="0" w:color="auto"/>
                <w:left w:val="none" w:sz="0" w:space="0" w:color="auto"/>
                <w:bottom w:val="none" w:sz="0" w:space="0" w:color="auto"/>
                <w:right w:val="none" w:sz="0" w:space="0" w:color="auto"/>
              </w:divBdr>
            </w:div>
          </w:divsChild>
        </w:div>
        <w:div w:id="1700399103">
          <w:marLeft w:val="0"/>
          <w:marRight w:val="0"/>
          <w:marTop w:val="0"/>
          <w:marBottom w:val="0"/>
          <w:divBdr>
            <w:top w:val="none" w:sz="0" w:space="0" w:color="auto"/>
            <w:left w:val="none" w:sz="0" w:space="0" w:color="auto"/>
            <w:bottom w:val="none" w:sz="0" w:space="0" w:color="auto"/>
            <w:right w:val="none" w:sz="0" w:space="0" w:color="auto"/>
          </w:divBdr>
          <w:divsChild>
            <w:div w:id="1365205304">
              <w:marLeft w:val="0"/>
              <w:marRight w:val="0"/>
              <w:marTop w:val="0"/>
              <w:marBottom w:val="0"/>
              <w:divBdr>
                <w:top w:val="none" w:sz="0" w:space="0" w:color="auto"/>
                <w:left w:val="none" w:sz="0" w:space="0" w:color="auto"/>
                <w:bottom w:val="none" w:sz="0" w:space="0" w:color="auto"/>
                <w:right w:val="none" w:sz="0" w:space="0" w:color="auto"/>
              </w:divBdr>
            </w:div>
            <w:div w:id="109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451">
      <w:bodyDiv w:val="1"/>
      <w:marLeft w:val="0"/>
      <w:marRight w:val="0"/>
      <w:marTop w:val="0"/>
      <w:marBottom w:val="0"/>
      <w:divBdr>
        <w:top w:val="none" w:sz="0" w:space="0" w:color="auto"/>
        <w:left w:val="none" w:sz="0" w:space="0" w:color="auto"/>
        <w:bottom w:val="none" w:sz="0" w:space="0" w:color="auto"/>
        <w:right w:val="none" w:sz="0" w:space="0" w:color="auto"/>
      </w:divBdr>
      <w:divsChild>
        <w:div w:id="174020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8072</Words>
  <Characters>46014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2020-05-12T06:22:00Z</dcterms:created>
  <dcterms:modified xsi:type="dcterms:W3CDTF">2022-02-02T12:07:00Z</dcterms:modified>
</cp:coreProperties>
</file>